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1B" w:rsidRPr="005279D6" w:rsidRDefault="006F241B" w:rsidP="006F241B">
      <w:pPr>
        <w:jc w:val="center"/>
        <w:rPr>
          <w:sz w:val="28"/>
          <w:szCs w:val="28"/>
        </w:rPr>
      </w:pPr>
      <w:r w:rsidRPr="005279D6">
        <w:rPr>
          <w:sz w:val="28"/>
          <w:szCs w:val="28"/>
        </w:rPr>
        <w:t>Кировское областное государственное общеобразовательное автономное учреждение "Гимназия №1 г. Кирово-Чепецка"</w:t>
      </w:r>
    </w:p>
    <w:p w:rsidR="006F241B" w:rsidRDefault="006F241B" w:rsidP="006F241B">
      <w:pPr>
        <w:pStyle w:val="aa"/>
        <w:ind w:left="0"/>
        <w:rPr>
          <w:b/>
          <w:sz w:val="20"/>
        </w:rPr>
      </w:pPr>
    </w:p>
    <w:p w:rsidR="006F241B" w:rsidRDefault="006F241B" w:rsidP="006F241B">
      <w:pPr>
        <w:pStyle w:val="ac"/>
        <w:spacing w:before="239"/>
        <w:ind w:right="1670"/>
      </w:pPr>
    </w:p>
    <w:p w:rsidR="006F241B" w:rsidRDefault="006F241B" w:rsidP="006F241B">
      <w:pPr>
        <w:pStyle w:val="ac"/>
        <w:spacing w:before="239"/>
        <w:ind w:right="1670"/>
        <w:rPr>
          <w:b w:val="0"/>
          <w:sz w:val="28"/>
          <w:szCs w:val="28"/>
        </w:rPr>
      </w:pPr>
      <w:r w:rsidRPr="008118BF">
        <w:rPr>
          <w:b w:val="0"/>
          <w:sz w:val="28"/>
          <w:szCs w:val="28"/>
        </w:rPr>
        <w:t>ПРОГРАММА ДОПОЛНИТЕЛЬНОГО ОБРАЗОВАНИЯ</w:t>
      </w:r>
    </w:p>
    <w:p w:rsidR="006F241B" w:rsidRDefault="006F241B" w:rsidP="006F241B">
      <w:pPr>
        <w:pStyle w:val="ac"/>
        <w:spacing w:before="239"/>
        <w:ind w:right="1670"/>
        <w:rPr>
          <w:b w:val="0"/>
          <w:sz w:val="28"/>
          <w:szCs w:val="28"/>
        </w:rPr>
      </w:pPr>
    </w:p>
    <w:p w:rsidR="006F241B" w:rsidRDefault="006F241B" w:rsidP="006F241B">
      <w:pPr>
        <w:pStyle w:val="ac"/>
        <w:ind w:left="1656"/>
        <w:rPr>
          <w:smallCaps/>
          <w:sz w:val="28"/>
          <w:szCs w:val="28"/>
        </w:rPr>
      </w:pPr>
      <w:r w:rsidRPr="008118BF">
        <w:rPr>
          <w:sz w:val="28"/>
          <w:szCs w:val="28"/>
        </w:rPr>
        <w:t>ХИМИЧЕСКАЯ МОЗАЙКА</w:t>
      </w:r>
      <w:r>
        <w:rPr>
          <w:sz w:val="28"/>
          <w:szCs w:val="28"/>
        </w:rPr>
        <w:t xml:space="preserve"> </w:t>
      </w:r>
    </w:p>
    <w:p w:rsidR="006F241B" w:rsidRPr="006F241B" w:rsidRDefault="006F241B" w:rsidP="006F241B">
      <w:pPr>
        <w:pStyle w:val="ac"/>
        <w:ind w:left="1656"/>
        <w:rPr>
          <w:sz w:val="28"/>
          <w:szCs w:val="28"/>
        </w:rPr>
      </w:pPr>
      <w:r w:rsidRPr="006F241B">
        <w:rPr>
          <w:sz w:val="28"/>
          <w:szCs w:val="28"/>
        </w:rPr>
        <w:t>(Введение</w:t>
      </w:r>
      <w:r w:rsidRPr="006F241B">
        <w:rPr>
          <w:spacing w:val="-1"/>
          <w:sz w:val="28"/>
          <w:szCs w:val="28"/>
        </w:rPr>
        <w:t xml:space="preserve"> </w:t>
      </w:r>
      <w:r w:rsidRPr="006F241B">
        <w:rPr>
          <w:sz w:val="28"/>
          <w:szCs w:val="28"/>
        </w:rPr>
        <w:t>в</w:t>
      </w:r>
      <w:r w:rsidRPr="006F241B">
        <w:rPr>
          <w:spacing w:val="-3"/>
          <w:sz w:val="28"/>
          <w:szCs w:val="28"/>
        </w:rPr>
        <w:t xml:space="preserve"> </w:t>
      </w:r>
      <w:r w:rsidRPr="006F241B">
        <w:rPr>
          <w:sz w:val="28"/>
          <w:szCs w:val="28"/>
        </w:rPr>
        <w:t>аналитическую</w:t>
      </w:r>
      <w:r w:rsidRPr="006F241B">
        <w:rPr>
          <w:spacing w:val="-4"/>
          <w:sz w:val="28"/>
          <w:szCs w:val="28"/>
        </w:rPr>
        <w:t xml:space="preserve"> </w:t>
      </w:r>
      <w:r w:rsidRPr="006F241B">
        <w:rPr>
          <w:sz w:val="28"/>
          <w:szCs w:val="28"/>
        </w:rPr>
        <w:t>химию)</w:t>
      </w:r>
    </w:p>
    <w:p w:rsidR="006F241B" w:rsidRPr="008118BF" w:rsidRDefault="006F241B" w:rsidP="006F241B">
      <w:pPr>
        <w:pStyle w:val="ac"/>
        <w:ind w:left="165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Pr="008118BF">
        <w:rPr>
          <w:b w:val="0"/>
          <w:sz w:val="28"/>
          <w:szCs w:val="28"/>
        </w:rPr>
        <w:t xml:space="preserve">Школьный </w:t>
      </w:r>
      <w:r>
        <w:rPr>
          <w:b w:val="0"/>
          <w:sz w:val="28"/>
          <w:szCs w:val="28"/>
        </w:rPr>
        <w:t>«</w:t>
      </w:r>
      <w:proofErr w:type="spellStart"/>
      <w:r w:rsidRPr="008118BF">
        <w:rPr>
          <w:b w:val="0"/>
          <w:sz w:val="28"/>
          <w:szCs w:val="28"/>
        </w:rPr>
        <w:t>Кванториум</w:t>
      </w:r>
      <w:proofErr w:type="spellEnd"/>
      <w:r>
        <w:rPr>
          <w:b w:val="0"/>
          <w:sz w:val="28"/>
          <w:szCs w:val="28"/>
        </w:rPr>
        <w:t>»)</w:t>
      </w:r>
    </w:p>
    <w:p w:rsidR="006F241B" w:rsidRDefault="006F241B" w:rsidP="006F241B">
      <w:pPr>
        <w:pStyle w:val="aa"/>
        <w:spacing w:before="10"/>
        <w:ind w:left="0"/>
        <w:jc w:val="center"/>
        <w:rPr>
          <w:b/>
          <w:sz w:val="63"/>
        </w:rPr>
      </w:pPr>
    </w:p>
    <w:p w:rsidR="006F241B" w:rsidRDefault="006F241B" w:rsidP="006F241B">
      <w:pPr>
        <w:pStyle w:val="aa"/>
        <w:ind w:left="0"/>
        <w:jc w:val="left"/>
        <w:rPr>
          <w:sz w:val="30"/>
        </w:rPr>
      </w:pPr>
    </w:p>
    <w:p w:rsidR="006F241B" w:rsidRDefault="006F241B" w:rsidP="006F241B">
      <w:pPr>
        <w:pStyle w:val="aa"/>
        <w:ind w:left="0"/>
        <w:jc w:val="left"/>
        <w:rPr>
          <w:sz w:val="30"/>
        </w:rPr>
      </w:pPr>
    </w:p>
    <w:p w:rsidR="006F241B" w:rsidRDefault="006F241B" w:rsidP="006F241B">
      <w:pPr>
        <w:pStyle w:val="aa"/>
        <w:ind w:left="0"/>
        <w:jc w:val="left"/>
        <w:rPr>
          <w:i/>
          <w:sz w:val="30"/>
        </w:rPr>
      </w:pPr>
    </w:p>
    <w:p w:rsidR="006F241B" w:rsidRDefault="006F241B" w:rsidP="006F241B">
      <w:pPr>
        <w:pStyle w:val="aa"/>
        <w:ind w:left="0"/>
        <w:jc w:val="left"/>
        <w:rPr>
          <w:i/>
          <w:sz w:val="30"/>
        </w:rPr>
      </w:pPr>
    </w:p>
    <w:p w:rsidR="006F241B" w:rsidRDefault="006F241B" w:rsidP="006F241B">
      <w:pPr>
        <w:pStyle w:val="aa"/>
        <w:ind w:left="0"/>
        <w:jc w:val="left"/>
        <w:rPr>
          <w:i/>
          <w:sz w:val="30"/>
        </w:rPr>
      </w:pPr>
    </w:p>
    <w:p w:rsidR="006F241B" w:rsidRDefault="006F241B" w:rsidP="006F241B">
      <w:pPr>
        <w:pStyle w:val="aa"/>
        <w:ind w:left="0"/>
        <w:jc w:val="left"/>
        <w:rPr>
          <w:i/>
          <w:sz w:val="30"/>
        </w:rPr>
      </w:pPr>
    </w:p>
    <w:p w:rsidR="006F241B" w:rsidRDefault="006F241B" w:rsidP="006F241B">
      <w:pPr>
        <w:pStyle w:val="aa"/>
        <w:spacing w:after="0" w:line="240" w:lineRule="auto"/>
        <w:ind w:left="0"/>
        <w:jc w:val="left"/>
        <w:rPr>
          <w:i/>
          <w:sz w:val="30"/>
        </w:rPr>
      </w:pPr>
    </w:p>
    <w:p w:rsidR="006F241B" w:rsidRPr="008118BF" w:rsidRDefault="006F241B" w:rsidP="006F241B">
      <w:pPr>
        <w:spacing w:after="0" w:line="240" w:lineRule="auto"/>
        <w:jc w:val="right"/>
      </w:pPr>
      <w:r w:rsidRPr="008118BF">
        <w:t>Направленность:</w:t>
      </w:r>
      <w:r w:rsidRPr="008118BF">
        <w:rPr>
          <w:spacing w:val="-3"/>
        </w:rPr>
        <w:t xml:space="preserve"> </w:t>
      </w:r>
      <w:r>
        <w:t>Химическая</w:t>
      </w:r>
    </w:p>
    <w:p w:rsidR="006F241B" w:rsidRPr="008118BF" w:rsidRDefault="006F241B" w:rsidP="006F241B">
      <w:pPr>
        <w:tabs>
          <w:tab w:val="left" w:pos="10632"/>
        </w:tabs>
        <w:spacing w:after="0" w:line="240" w:lineRule="auto"/>
        <w:jc w:val="right"/>
        <w:rPr>
          <w:spacing w:val="-67"/>
        </w:rPr>
      </w:pPr>
      <w:r w:rsidRPr="008118BF">
        <w:t xml:space="preserve">                                                                  Адресат программы: учащиеся </w:t>
      </w:r>
      <w:r>
        <w:t>от 16 до 18 лет</w:t>
      </w:r>
      <w:r w:rsidRPr="008118BF">
        <w:rPr>
          <w:spacing w:val="-67"/>
        </w:rPr>
        <w:t xml:space="preserve"> </w:t>
      </w:r>
    </w:p>
    <w:p w:rsidR="006F241B" w:rsidRPr="008118BF" w:rsidRDefault="006F241B" w:rsidP="006F241B">
      <w:pPr>
        <w:tabs>
          <w:tab w:val="left" w:pos="10632"/>
        </w:tabs>
        <w:spacing w:after="0" w:line="240" w:lineRule="auto"/>
        <w:jc w:val="right"/>
      </w:pPr>
      <w:r w:rsidRPr="008118BF"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18BF">
        <w:t>Срок</w:t>
      </w:r>
      <w:r w:rsidRPr="008118BF">
        <w:rPr>
          <w:spacing w:val="-1"/>
        </w:rPr>
        <w:t xml:space="preserve"> </w:t>
      </w:r>
      <w:r w:rsidRPr="008118BF">
        <w:t>реализации:</w:t>
      </w:r>
      <w:r w:rsidRPr="008118BF">
        <w:rPr>
          <w:spacing w:val="-1"/>
        </w:rPr>
        <w:t xml:space="preserve"> </w:t>
      </w:r>
      <w:r w:rsidRPr="008118BF">
        <w:t>1</w:t>
      </w:r>
      <w:r w:rsidRPr="008118BF">
        <w:rPr>
          <w:spacing w:val="-2"/>
        </w:rPr>
        <w:t xml:space="preserve"> </w:t>
      </w:r>
      <w:r w:rsidRPr="008118BF">
        <w:t>год</w:t>
      </w:r>
    </w:p>
    <w:p w:rsidR="006F241B" w:rsidRPr="008118BF" w:rsidRDefault="006F241B" w:rsidP="006F241B">
      <w:pPr>
        <w:spacing w:after="0" w:line="240" w:lineRule="auto"/>
        <w:jc w:val="right"/>
      </w:pPr>
      <w:r w:rsidRPr="008118BF">
        <w:t xml:space="preserve">                                                               Автор-составитель: </w:t>
      </w:r>
      <w:proofErr w:type="spellStart"/>
      <w:r>
        <w:t>Сычугова</w:t>
      </w:r>
      <w:proofErr w:type="spellEnd"/>
      <w:r>
        <w:t xml:space="preserve"> Светлана Юрьевна</w:t>
      </w:r>
    </w:p>
    <w:p w:rsidR="006F241B" w:rsidRPr="008118BF" w:rsidRDefault="006F241B" w:rsidP="006F241B">
      <w:pPr>
        <w:pStyle w:val="aa"/>
        <w:ind w:left="0"/>
        <w:jc w:val="left"/>
        <w:rPr>
          <w:i/>
        </w:rPr>
      </w:pPr>
    </w:p>
    <w:p w:rsidR="006F241B" w:rsidRDefault="006F241B" w:rsidP="006F241B">
      <w:pPr>
        <w:pStyle w:val="aa"/>
        <w:ind w:left="0"/>
        <w:jc w:val="left"/>
        <w:rPr>
          <w:i/>
          <w:sz w:val="30"/>
        </w:rPr>
      </w:pPr>
    </w:p>
    <w:p w:rsidR="006F241B" w:rsidRDefault="006F241B" w:rsidP="006F241B">
      <w:pPr>
        <w:pStyle w:val="aa"/>
        <w:ind w:left="0"/>
        <w:jc w:val="left"/>
        <w:rPr>
          <w:i/>
          <w:sz w:val="30"/>
        </w:rPr>
      </w:pPr>
    </w:p>
    <w:p w:rsidR="006F241B" w:rsidRPr="006F241B" w:rsidRDefault="006F241B" w:rsidP="006F241B">
      <w:pPr>
        <w:pStyle w:val="aa"/>
        <w:spacing w:after="0" w:line="240" w:lineRule="auto"/>
        <w:ind w:left="0"/>
        <w:jc w:val="center"/>
      </w:pPr>
      <w:r w:rsidRPr="006F241B">
        <w:t>Кирово-Чепецк</w:t>
      </w:r>
    </w:p>
    <w:p w:rsidR="006F241B" w:rsidRPr="006F241B" w:rsidRDefault="006F241B" w:rsidP="006F241B">
      <w:pPr>
        <w:pStyle w:val="aa"/>
        <w:spacing w:after="0" w:line="240" w:lineRule="auto"/>
        <w:ind w:left="0"/>
        <w:jc w:val="center"/>
      </w:pPr>
      <w:r w:rsidRPr="006F241B">
        <w:t>202</w:t>
      </w:r>
      <w:r w:rsidR="00083D78">
        <w:t>4</w:t>
      </w:r>
    </w:p>
    <w:p w:rsidR="002D70EF" w:rsidRDefault="002D70EF">
      <w:pPr>
        <w:pStyle w:val="ac"/>
        <w:spacing w:before="239"/>
        <w:ind w:right="1670"/>
      </w:pPr>
    </w:p>
    <w:p w:rsidR="002D70EF" w:rsidRDefault="00DD057D" w:rsidP="006F241B">
      <w:pPr>
        <w:pStyle w:val="aa"/>
        <w:spacing w:before="1"/>
        <w:ind w:left="-284" w:firstLine="426"/>
        <w:jc w:val="center"/>
        <w:rPr>
          <w:b/>
          <w:bCs/>
          <w:color w:val="1D1B11"/>
        </w:rPr>
      </w:pPr>
      <w:r>
        <w:rPr>
          <w:b/>
          <w:color w:val="1D1B11"/>
        </w:rPr>
        <w:lastRenderedPageBreak/>
        <w:t>Пояснительная</w:t>
      </w:r>
      <w:r>
        <w:rPr>
          <w:b/>
          <w:color w:val="1D1B11"/>
          <w:spacing w:val="-3"/>
        </w:rPr>
        <w:t xml:space="preserve"> </w:t>
      </w:r>
      <w:r>
        <w:rPr>
          <w:b/>
          <w:color w:val="1D1B11"/>
        </w:rPr>
        <w:t>записка</w:t>
      </w:r>
    </w:p>
    <w:p w:rsidR="002D70EF" w:rsidRDefault="00DD057D" w:rsidP="006F241B">
      <w:pPr>
        <w:pStyle w:val="aa"/>
        <w:tabs>
          <w:tab w:val="left" w:pos="10065"/>
        </w:tabs>
        <w:spacing w:before="43"/>
        <w:ind w:left="-284" w:firstLine="426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«Химическая мозаика (Введение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химию)»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компетенций</w:t>
      </w:r>
      <w:r>
        <w:rPr>
          <w:spacing w:val="-57"/>
        </w:rPr>
        <w:t xml:space="preserve"> </w:t>
      </w:r>
      <w:r>
        <w:t>учащегося, профессиональная ориентация, социализация и личностное становление детей и</w:t>
      </w:r>
      <w:r>
        <w:rPr>
          <w:spacing w:val="1"/>
        </w:rPr>
        <w:t xml:space="preserve"> </w:t>
      </w:r>
      <w:r>
        <w:t>подростков.</w:t>
      </w:r>
    </w:p>
    <w:p w:rsidR="002D70EF" w:rsidRDefault="00DD057D" w:rsidP="006F241B">
      <w:pPr>
        <w:pStyle w:val="aa"/>
        <w:tabs>
          <w:tab w:val="left" w:pos="10065"/>
        </w:tabs>
        <w:ind w:left="-284" w:firstLine="426"/>
      </w:pP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общеобразовательный.</w:t>
      </w:r>
    </w:p>
    <w:p w:rsidR="002D70EF" w:rsidRDefault="00DD057D" w:rsidP="006F241B">
      <w:pPr>
        <w:pStyle w:val="aa"/>
        <w:tabs>
          <w:tab w:val="left" w:pos="10065"/>
        </w:tabs>
        <w:spacing w:line="275" w:lineRule="exact"/>
        <w:ind w:left="-284" w:firstLine="426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10065"/>
        </w:tabs>
        <w:spacing w:after="0" w:line="240" w:lineRule="auto"/>
        <w:ind w:left="-284" w:firstLine="426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10065"/>
        </w:tabs>
        <w:spacing w:after="0" w:line="240" w:lineRule="auto"/>
        <w:ind w:left="-284" w:firstLine="426"/>
        <w:rPr>
          <w:sz w:val="24"/>
        </w:rPr>
      </w:pPr>
      <w:r>
        <w:rPr>
          <w:sz w:val="24"/>
        </w:rPr>
        <w:t>Концепцией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детей/распоряжение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8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 сентября 2014 №</w:t>
      </w:r>
      <w:r>
        <w:rPr>
          <w:spacing w:val="-1"/>
          <w:sz w:val="24"/>
        </w:rPr>
        <w:t xml:space="preserve"> </w:t>
      </w:r>
      <w:r>
        <w:rPr>
          <w:sz w:val="24"/>
        </w:rPr>
        <w:t>1726-р;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10065"/>
        </w:tabs>
        <w:spacing w:after="0" w:line="240" w:lineRule="auto"/>
        <w:ind w:left="-284" w:firstLine="426"/>
        <w:rPr>
          <w:sz w:val="24"/>
        </w:rPr>
      </w:pPr>
      <w:r>
        <w:rPr>
          <w:sz w:val="24"/>
        </w:rPr>
        <w:t>Приказом Министерства просвещения Российской Федерации от 09.11.2018 № 196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8"/>
          <w:tab w:val="left" w:pos="10065"/>
        </w:tabs>
        <w:spacing w:after="0" w:line="240" w:lineRule="auto"/>
        <w:ind w:left="-284" w:firstLine="426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01.03.2017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617-р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61"/>
          <w:sz w:val="24"/>
        </w:rPr>
        <w:t xml:space="preserve"> </w:t>
      </w:r>
      <w:r>
        <w:rPr>
          <w:sz w:val="24"/>
        </w:rPr>
        <w:t>Санкт-Петербурга,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 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образованию»;</w:t>
      </w:r>
    </w:p>
    <w:p w:rsidR="002D70EF" w:rsidRDefault="00DD057D" w:rsidP="000836EC">
      <w:pPr>
        <w:pStyle w:val="af9"/>
        <w:numPr>
          <w:ilvl w:val="0"/>
          <w:numId w:val="1"/>
        </w:numPr>
        <w:tabs>
          <w:tab w:val="left" w:pos="426"/>
          <w:tab w:val="left" w:pos="498"/>
        </w:tabs>
        <w:spacing w:after="0" w:line="240" w:lineRule="auto"/>
        <w:ind w:left="0" w:firstLine="142"/>
        <w:rPr>
          <w:sz w:val="24"/>
        </w:rPr>
      </w:pPr>
      <w:r>
        <w:rPr>
          <w:sz w:val="24"/>
        </w:rPr>
        <w:t>Приказом Министерства Просвещения России от 03.09.2019 № 467 «Об утверждении 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детей»</w:t>
      </w:r>
    </w:p>
    <w:p w:rsidR="006F241B" w:rsidRDefault="006F241B" w:rsidP="006F241B">
      <w:pPr>
        <w:pStyle w:val="af9"/>
        <w:tabs>
          <w:tab w:val="left" w:pos="498"/>
          <w:tab w:val="left" w:pos="10065"/>
        </w:tabs>
        <w:spacing w:after="0" w:line="240" w:lineRule="auto"/>
        <w:ind w:left="0" w:firstLine="425"/>
        <w:rPr>
          <w:sz w:val="24"/>
        </w:rPr>
      </w:pPr>
    </w:p>
    <w:p w:rsidR="002D70EF" w:rsidRDefault="00DD057D" w:rsidP="006F241B">
      <w:pPr>
        <w:pStyle w:val="1"/>
        <w:tabs>
          <w:tab w:val="left" w:pos="10065"/>
        </w:tabs>
        <w:spacing w:after="0" w:line="240" w:lineRule="auto"/>
        <w:ind w:left="0" w:firstLine="425"/>
      </w:pPr>
      <w:r>
        <w:t>Актуальность</w:t>
      </w:r>
    </w:p>
    <w:p w:rsidR="002D70EF" w:rsidRDefault="00DD057D" w:rsidP="006F241B">
      <w:pPr>
        <w:pStyle w:val="aa"/>
        <w:tabs>
          <w:tab w:val="left" w:pos="10065"/>
        </w:tabs>
        <w:spacing w:after="0" w:line="240" w:lineRule="auto"/>
        <w:ind w:left="0" w:firstLine="425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«Химическая мозаика (Введение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химию)»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блока задач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 естественнонаучных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становление детей и подростков. Актуальность особенно возрастает в условиях дефицита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подростков.</w:t>
      </w:r>
    </w:p>
    <w:p w:rsidR="002D70EF" w:rsidRDefault="00DD057D" w:rsidP="006F241B">
      <w:pPr>
        <w:pStyle w:val="aa"/>
        <w:tabs>
          <w:tab w:val="left" w:pos="10065"/>
        </w:tabs>
        <w:ind w:left="-284" w:firstLine="426"/>
      </w:pPr>
      <w:r>
        <w:t>Получаемы знания, выходящие за рамки школьного курса химии, дают 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2"/>
        </w:rPr>
        <w:t xml:space="preserve"> </w:t>
      </w:r>
      <w:r>
        <w:t>познакомиться</w:t>
      </w:r>
      <w:r>
        <w:rPr>
          <w:spacing w:val="14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подробно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одним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направлений</w:t>
      </w:r>
      <w:r>
        <w:rPr>
          <w:spacing w:val="13"/>
        </w:rPr>
        <w:t xml:space="preserve"> </w:t>
      </w:r>
      <w:r>
        <w:t>химии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определиться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реализоваться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интересном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естественнонаучном</w:t>
      </w:r>
      <w:r>
        <w:rPr>
          <w:spacing w:val="-2"/>
        </w:rPr>
        <w:t xml:space="preserve"> </w:t>
      </w:r>
      <w:r>
        <w:t>направлении, а</w:t>
      </w:r>
      <w:r>
        <w:rPr>
          <w:spacing w:val="-2"/>
        </w:rPr>
        <w:t xml:space="preserve"> </w:t>
      </w:r>
      <w:r>
        <w:t>также определиться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профессии.</w:t>
      </w:r>
    </w:p>
    <w:p w:rsidR="002D70EF" w:rsidRDefault="00DD057D" w:rsidP="006F241B">
      <w:pPr>
        <w:pStyle w:val="aa"/>
        <w:tabs>
          <w:tab w:val="left" w:pos="10065"/>
        </w:tabs>
        <w:ind w:left="-284" w:firstLine="426"/>
      </w:pPr>
      <w:r>
        <w:t>Умение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графики, проводить анализ и интерпретировать полученные данные не приходят сами по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обусловлено</w:t>
      </w:r>
      <w:r>
        <w:rPr>
          <w:spacing w:val="7"/>
        </w:rPr>
        <w:t xml:space="preserve"> </w:t>
      </w:r>
      <w:r>
        <w:t>тем,</w:t>
      </w:r>
      <w:r>
        <w:rPr>
          <w:spacing w:val="8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определенный</w:t>
      </w:r>
      <w:r>
        <w:rPr>
          <w:spacing w:val="8"/>
        </w:rPr>
        <w:t xml:space="preserve"> </w:t>
      </w:r>
      <w:r>
        <w:t>круг</w:t>
      </w:r>
      <w:r>
        <w:rPr>
          <w:spacing w:val="12"/>
        </w:rPr>
        <w:t xml:space="preserve"> </w:t>
      </w:r>
      <w:r>
        <w:t>учащихся</w:t>
      </w:r>
      <w:r>
        <w:rPr>
          <w:spacing w:val="7"/>
        </w:rPr>
        <w:t xml:space="preserve"> </w:t>
      </w:r>
      <w:r>
        <w:t>проявляет</w:t>
      </w:r>
      <w:r>
        <w:rPr>
          <w:spacing w:val="9"/>
        </w:rPr>
        <w:t xml:space="preserve"> </w:t>
      </w:r>
      <w:r>
        <w:t>интерес</w:t>
      </w:r>
      <w:r>
        <w:rPr>
          <w:spacing w:val="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химии, у них появляется необходимость в расширении своего химического кругозора, 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выйти за</w:t>
      </w:r>
      <w:r>
        <w:rPr>
          <w:spacing w:val="-2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удовлетворяет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программа.</w:t>
      </w:r>
    </w:p>
    <w:p w:rsidR="002D70EF" w:rsidRDefault="00DD057D" w:rsidP="006F241B">
      <w:pPr>
        <w:pStyle w:val="aa"/>
        <w:tabs>
          <w:tab w:val="left" w:pos="10065"/>
        </w:tabs>
        <w:spacing w:after="0" w:line="240" w:lineRule="auto"/>
        <w:ind w:left="0" w:firstLine="425"/>
      </w:pP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заказу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детей и родителей.</w:t>
      </w:r>
    </w:p>
    <w:p w:rsidR="006F241B" w:rsidRDefault="006F241B" w:rsidP="006F241B">
      <w:pPr>
        <w:pStyle w:val="aa"/>
        <w:tabs>
          <w:tab w:val="left" w:pos="10065"/>
        </w:tabs>
        <w:spacing w:after="0" w:line="240" w:lineRule="auto"/>
        <w:ind w:left="0" w:firstLine="425"/>
      </w:pPr>
    </w:p>
    <w:p w:rsidR="002D70EF" w:rsidRDefault="00DD057D" w:rsidP="006F241B">
      <w:pPr>
        <w:pStyle w:val="1"/>
        <w:tabs>
          <w:tab w:val="left" w:pos="10065"/>
        </w:tabs>
        <w:spacing w:after="0" w:line="240" w:lineRule="auto"/>
        <w:ind w:left="0" w:firstLine="425"/>
      </w:pPr>
      <w:r>
        <w:t>Отличительные</w:t>
      </w:r>
      <w:r>
        <w:rPr>
          <w:spacing w:val="-5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новизна</w:t>
      </w:r>
    </w:p>
    <w:p w:rsidR="002D70EF" w:rsidRDefault="00DD057D" w:rsidP="006F241B">
      <w:pPr>
        <w:pStyle w:val="aa"/>
        <w:tabs>
          <w:tab w:val="left" w:pos="10065"/>
        </w:tabs>
        <w:spacing w:after="0" w:line="240" w:lineRule="auto"/>
        <w:ind w:left="0" w:firstLine="425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дадут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участвовать в различных проектно-исследовательских конкурсах. Ребята во время обучения</w:t>
      </w:r>
      <w:r>
        <w:rPr>
          <w:spacing w:val="1"/>
        </w:rPr>
        <w:t xml:space="preserve"> </w:t>
      </w:r>
      <w:r>
        <w:t xml:space="preserve">имеют возможность </w:t>
      </w:r>
      <w:r>
        <w:lastRenderedPageBreak/>
        <w:t>пользоваться уникальным для школьных лабораторий оборудованием,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pH</w:t>
      </w:r>
      <w:proofErr w:type="spellEnd"/>
      <w:r>
        <w:t>-метр,</w:t>
      </w:r>
      <w:r>
        <w:rPr>
          <w:spacing w:val="1"/>
        </w:rPr>
        <w:t xml:space="preserve"> </w:t>
      </w:r>
      <w:r>
        <w:t>аналитические и технические весы, рефрактометр, спектрофотометр, оборудование для титрования.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понятийного</w:t>
      </w:r>
      <w:r>
        <w:rPr>
          <w:spacing w:val="-1"/>
        </w:rPr>
        <w:t xml:space="preserve"> </w:t>
      </w:r>
      <w:r>
        <w:t>аппарата в</w:t>
      </w:r>
      <w:r>
        <w:rPr>
          <w:spacing w:val="-1"/>
        </w:rPr>
        <w:t xml:space="preserve"> </w:t>
      </w:r>
      <w:r>
        <w:t>сфере аналитической</w:t>
      </w:r>
      <w:r>
        <w:rPr>
          <w:spacing w:val="-2"/>
        </w:rPr>
        <w:t xml:space="preserve"> </w:t>
      </w:r>
      <w:r>
        <w:t>химии.</w:t>
      </w:r>
    </w:p>
    <w:p w:rsidR="002D70EF" w:rsidRDefault="00DD057D" w:rsidP="000C3BBE">
      <w:pPr>
        <w:pStyle w:val="1"/>
        <w:tabs>
          <w:tab w:val="left" w:pos="10065"/>
        </w:tabs>
        <w:spacing w:after="0" w:line="240" w:lineRule="auto"/>
        <w:ind w:left="0" w:firstLine="425"/>
      </w:pPr>
      <w:r>
        <w:t>Адресат</w:t>
      </w:r>
      <w:r>
        <w:rPr>
          <w:spacing w:val="-1"/>
        </w:rPr>
        <w:t xml:space="preserve"> </w:t>
      </w:r>
      <w:r>
        <w:t>программы</w:t>
      </w:r>
    </w:p>
    <w:p w:rsidR="002D70EF" w:rsidRDefault="00DD057D" w:rsidP="000C3BBE">
      <w:pPr>
        <w:pStyle w:val="aa"/>
        <w:tabs>
          <w:tab w:val="left" w:pos="10065"/>
        </w:tabs>
        <w:spacing w:after="0" w:line="240" w:lineRule="auto"/>
        <w:ind w:left="0" w:firstLine="425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proofErr w:type="gramStart"/>
      <w:r>
        <w:t xml:space="preserve">имеющих </w:t>
      </w:r>
      <w:r>
        <w:rPr>
          <w:spacing w:val="-57"/>
        </w:rPr>
        <w:t xml:space="preserve"> </w:t>
      </w:r>
      <w:r>
        <w:t>медицинских</w:t>
      </w:r>
      <w:proofErr w:type="gramEnd"/>
      <w:r>
        <w:rPr>
          <w:spacing w:val="1"/>
        </w:rPr>
        <w:t xml:space="preserve"> </w:t>
      </w:r>
      <w:r>
        <w:t>противопоказаний)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предназначен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теоретическими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практическими</w:t>
      </w:r>
      <w:r>
        <w:rPr>
          <w:spacing w:val="-3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химии.</w:t>
      </w:r>
    </w:p>
    <w:p w:rsidR="000C3BBE" w:rsidRDefault="000C3BBE" w:rsidP="000C3BBE">
      <w:pPr>
        <w:pStyle w:val="aa"/>
        <w:tabs>
          <w:tab w:val="left" w:pos="10065"/>
        </w:tabs>
        <w:spacing w:after="0" w:line="240" w:lineRule="auto"/>
        <w:ind w:left="0" w:firstLine="425"/>
      </w:pPr>
    </w:p>
    <w:p w:rsidR="002D70EF" w:rsidRDefault="00DD057D" w:rsidP="000C3BBE">
      <w:pPr>
        <w:pStyle w:val="1"/>
        <w:tabs>
          <w:tab w:val="left" w:pos="10065"/>
        </w:tabs>
        <w:spacing w:after="0" w:line="240" w:lineRule="auto"/>
        <w:ind w:left="0" w:firstLine="425"/>
      </w:pPr>
      <w:r>
        <w:t>Материально-техническое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программы</w:t>
      </w:r>
    </w:p>
    <w:p w:rsidR="002D70EF" w:rsidRDefault="00DD057D" w:rsidP="000C3BBE">
      <w:pPr>
        <w:pStyle w:val="aa"/>
        <w:tabs>
          <w:tab w:val="left" w:pos="10065"/>
        </w:tabs>
        <w:spacing w:after="0" w:line="240" w:lineRule="auto"/>
        <w:ind w:left="0" w:firstLine="425"/>
      </w:pPr>
      <w:r>
        <w:t xml:space="preserve">Цифровые лаборатории </w:t>
      </w:r>
      <w:proofErr w:type="spellStart"/>
      <w:r>
        <w:t>Releon</w:t>
      </w:r>
      <w:proofErr w:type="spellEnd"/>
      <w:r>
        <w:t xml:space="preserve"> «Химия» и «Экология», </w:t>
      </w:r>
      <w:proofErr w:type="spellStart"/>
      <w:r>
        <w:t>pH</w:t>
      </w:r>
      <w:proofErr w:type="spellEnd"/>
      <w:r>
        <w:t>-метр, наборы реактивов,</w:t>
      </w:r>
      <w:r>
        <w:rPr>
          <w:spacing w:val="1"/>
        </w:rPr>
        <w:t xml:space="preserve"> </w:t>
      </w:r>
      <w:r>
        <w:t>весы химические, микроскоп, ноутбук, стандартное лабораторное оборудование (пробирки,</w:t>
      </w:r>
      <w:r>
        <w:rPr>
          <w:spacing w:val="1"/>
        </w:rPr>
        <w:t xml:space="preserve"> </w:t>
      </w:r>
      <w:r>
        <w:t>пипетки,</w:t>
      </w:r>
      <w:r>
        <w:rPr>
          <w:spacing w:val="-4"/>
        </w:rPr>
        <w:t xml:space="preserve"> </w:t>
      </w:r>
      <w:r>
        <w:t>колбы, чашки</w:t>
      </w:r>
      <w:r>
        <w:rPr>
          <w:spacing w:val="-3"/>
        </w:rPr>
        <w:t xml:space="preserve"> </w:t>
      </w:r>
      <w:r>
        <w:t>Петри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т.д.), компьютер, интерактивная</w:t>
      </w:r>
      <w:r>
        <w:rPr>
          <w:spacing w:val="-1"/>
        </w:rPr>
        <w:t xml:space="preserve"> </w:t>
      </w:r>
      <w:r>
        <w:t>комплекс.</w:t>
      </w:r>
    </w:p>
    <w:p w:rsidR="000C3BBE" w:rsidRDefault="000C3BBE" w:rsidP="000C3BBE">
      <w:pPr>
        <w:pStyle w:val="aa"/>
        <w:tabs>
          <w:tab w:val="left" w:pos="10065"/>
        </w:tabs>
        <w:spacing w:after="0" w:line="240" w:lineRule="auto"/>
        <w:ind w:left="0" w:firstLine="425"/>
      </w:pPr>
    </w:p>
    <w:p w:rsidR="002D70EF" w:rsidRDefault="00DD057D" w:rsidP="000C3BBE">
      <w:pPr>
        <w:pStyle w:val="1"/>
        <w:tabs>
          <w:tab w:val="left" w:pos="10065"/>
        </w:tabs>
        <w:spacing w:after="0" w:line="240" w:lineRule="auto"/>
        <w:ind w:left="0" w:firstLine="425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2D70EF" w:rsidRDefault="00DD057D" w:rsidP="006F241B">
      <w:pPr>
        <w:pStyle w:val="aa"/>
        <w:tabs>
          <w:tab w:val="left" w:pos="10065"/>
        </w:tabs>
        <w:spacing w:before="43"/>
        <w:ind w:left="-284" w:firstLine="426"/>
      </w:pP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и самостоятельному жизненному выбору, к началу трудовой деятельности, 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химии.</w:t>
      </w:r>
    </w:p>
    <w:p w:rsidR="002D70EF" w:rsidRDefault="00DD057D" w:rsidP="000C3BBE">
      <w:pPr>
        <w:pStyle w:val="1"/>
        <w:tabs>
          <w:tab w:val="left" w:pos="10065"/>
        </w:tabs>
        <w:spacing w:after="0" w:line="240" w:lineRule="auto"/>
        <w:ind w:left="0" w:firstLine="425"/>
      </w:pP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2D70EF" w:rsidRDefault="00DD057D" w:rsidP="000C3BBE">
      <w:pPr>
        <w:tabs>
          <w:tab w:val="left" w:pos="10065"/>
        </w:tabs>
        <w:spacing w:after="0" w:line="240" w:lineRule="auto"/>
        <w:ind w:firstLine="425"/>
        <w:jc w:val="both"/>
        <w:rPr>
          <w:i/>
          <w:sz w:val="24"/>
        </w:rPr>
      </w:pPr>
      <w:r>
        <w:rPr>
          <w:i/>
          <w:sz w:val="24"/>
          <w:u w:val="single"/>
        </w:rPr>
        <w:t>Образовательные: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10065"/>
        </w:tabs>
        <w:spacing w:before="43" w:line="271" w:lineRule="auto"/>
        <w:ind w:left="-284" w:firstLine="426"/>
        <w:rPr>
          <w:sz w:val="24"/>
        </w:rPr>
      </w:pPr>
      <w:r>
        <w:rPr>
          <w:sz w:val="24"/>
        </w:rPr>
        <w:t>дать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химии,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через законы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10065"/>
        </w:tabs>
        <w:spacing w:before="8"/>
        <w:ind w:left="-284" w:firstLine="426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</w:p>
    <w:p w:rsidR="002D70EF" w:rsidRDefault="00DD057D" w:rsidP="006F241B">
      <w:pPr>
        <w:tabs>
          <w:tab w:val="left" w:pos="10065"/>
        </w:tabs>
        <w:spacing w:before="38"/>
        <w:ind w:left="-284" w:firstLine="426"/>
        <w:jc w:val="both"/>
        <w:rPr>
          <w:i/>
          <w:sz w:val="24"/>
        </w:rPr>
      </w:pPr>
      <w:r>
        <w:rPr>
          <w:i/>
          <w:sz w:val="24"/>
          <w:u w:val="single"/>
        </w:rPr>
        <w:t>Развивающие: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8"/>
          <w:tab w:val="left" w:pos="10065"/>
        </w:tabs>
        <w:spacing w:before="75" w:line="273" w:lineRule="auto"/>
        <w:ind w:left="-284" w:firstLine="426"/>
        <w:rPr>
          <w:sz w:val="24"/>
        </w:rPr>
      </w:pPr>
      <w:r>
        <w:rPr>
          <w:sz w:val="24"/>
        </w:rPr>
        <w:t>способствовать развитию интереса к изучению естественных наук, совершенствовать 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 деятельности, а также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структурировать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 и самооценку.</w:t>
      </w:r>
    </w:p>
    <w:p w:rsidR="002D70EF" w:rsidRDefault="00DD057D" w:rsidP="006F241B">
      <w:pPr>
        <w:tabs>
          <w:tab w:val="left" w:pos="10065"/>
        </w:tabs>
        <w:spacing w:before="4"/>
        <w:ind w:left="-284" w:firstLine="426"/>
        <w:jc w:val="both"/>
        <w:rPr>
          <w:i/>
          <w:sz w:val="24"/>
        </w:rPr>
      </w:pPr>
      <w:r>
        <w:rPr>
          <w:i/>
          <w:sz w:val="24"/>
          <w:u w:val="single"/>
        </w:rPr>
        <w:t>Воспитывающие: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10065"/>
        </w:tabs>
        <w:spacing w:before="45" w:line="271" w:lineRule="auto"/>
        <w:ind w:left="-284" w:firstLine="426"/>
        <w:rPr>
          <w:sz w:val="24"/>
        </w:rPr>
      </w:pPr>
      <w:r>
        <w:rPr>
          <w:sz w:val="24"/>
        </w:rPr>
        <w:t>способствовать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командной работы.</w:t>
      </w:r>
    </w:p>
    <w:p w:rsidR="002D70EF" w:rsidRDefault="00DD057D" w:rsidP="000C3BBE">
      <w:pPr>
        <w:pStyle w:val="1"/>
        <w:tabs>
          <w:tab w:val="left" w:pos="10065"/>
        </w:tabs>
        <w:spacing w:after="0" w:line="240" w:lineRule="auto"/>
        <w:ind w:left="0" w:firstLine="425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2D70EF" w:rsidRDefault="00DD057D" w:rsidP="000C3BBE">
      <w:pPr>
        <w:tabs>
          <w:tab w:val="left" w:pos="10065"/>
        </w:tabs>
        <w:spacing w:after="0" w:line="240" w:lineRule="auto"/>
        <w:ind w:firstLine="425"/>
        <w:jc w:val="both"/>
        <w:rPr>
          <w:sz w:val="24"/>
        </w:rPr>
      </w:pPr>
      <w:r>
        <w:rPr>
          <w:i/>
          <w:sz w:val="24"/>
        </w:rPr>
        <w:t>Сроки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объем 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2D70EF" w:rsidRDefault="00DD057D" w:rsidP="006F241B">
      <w:pPr>
        <w:tabs>
          <w:tab w:val="left" w:pos="10065"/>
        </w:tabs>
        <w:spacing w:before="41"/>
        <w:ind w:left="-284" w:firstLine="426"/>
        <w:jc w:val="both"/>
        <w:rPr>
          <w:sz w:val="24"/>
        </w:rPr>
      </w:pPr>
      <w:r>
        <w:rPr>
          <w:i/>
          <w:sz w:val="24"/>
        </w:rPr>
        <w:t>Режим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занятий: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2D70EF" w:rsidRDefault="00DD057D" w:rsidP="006F241B">
      <w:pPr>
        <w:tabs>
          <w:tab w:val="left" w:pos="10065"/>
        </w:tabs>
        <w:spacing w:before="41"/>
        <w:ind w:left="-284" w:firstLine="426"/>
        <w:jc w:val="both"/>
        <w:rPr>
          <w:sz w:val="24"/>
        </w:rPr>
      </w:pPr>
      <w:r>
        <w:rPr>
          <w:i/>
          <w:sz w:val="24"/>
        </w:rPr>
        <w:t>Условия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набора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коллектив: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64"/>
          <w:sz w:val="24"/>
        </w:rPr>
        <w:t xml:space="preserve"> </w:t>
      </w:r>
      <w:r>
        <w:rPr>
          <w:sz w:val="24"/>
        </w:rPr>
        <w:t>все</w:t>
      </w:r>
      <w:r>
        <w:rPr>
          <w:spacing w:val="64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66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64"/>
          <w:sz w:val="24"/>
        </w:rPr>
        <w:t xml:space="preserve"> </w:t>
      </w:r>
      <w:r>
        <w:rPr>
          <w:sz w:val="24"/>
        </w:rPr>
        <w:t>16-18</w:t>
      </w:r>
      <w:r>
        <w:rPr>
          <w:spacing w:val="64"/>
          <w:sz w:val="24"/>
        </w:rPr>
        <w:t xml:space="preserve"> </w:t>
      </w:r>
      <w:r>
        <w:rPr>
          <w:sz w:val="24"/>
        </w:rPr>
        <w:t>лет.</w:t>
      </w:r>
    </w:p>
    <w:p w:rsidR="002D70EF" w:rsidRDefault="00DD057D" w:rsidP="006F241B">
      <w:pPr>
        <w:tabs>
          <w:tab w:val="left" w:pos="10065"/>
        </w:tabs>
        <w:spacing w:before="44"/>
        <w:ind w:left="-284" w:firstLine="426"/>
        <w:jc w:val="both"/>
      </w:pPr>
      <w:r>
        <w:rPr>
          <w:i/>
          <w:sz w:val="24"/>
        </w:rPr>
        <w:t>Условия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t>Ос</w:t>
      </w:r>
      <w:r>
        <w:rPr>
          <w:sz w:val="24"/>
          <w:szCs w:val="24"/>
        </w:rPr>
        <w:t>нованием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зачисления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заявление.</w:t>
      </w:r>
      <w:r>
        <w:rPr>
          <w:spacing w:val="1"/>
          <w:sz w:val="24"/>
          <w:szCs w:val="24"/>
        </w:rPr>
        <w:t xml:space="preserve"> </w:t>
      </w:r>
    </w:p>
    <w:p w:rsidR="002D70EF" w:rsidRDefault="00DD057D" w:rsidP="006F241B">
      <w:pPr>
        <w:tabs>
          <w:tab w:val="left" w:pos="10065"/>
        </w:tabs>
        <w:spacing w:line="278" w:lineRule="auto"/>
        <w:ind w:left="-284" w:firstLine="426"/>
        <w:jc w:val="both"/>
        <w:rPr>
          <w:sz w:val="24"/>
        </w:rPr>
      </w:pPr>
      <w:r>
        <w:rPr>
          <w:i/>
          <w:sz w:val="24"/>
        </w:rPr>
        <w:t xml:space="preserve">Формы организации деятельности учащихся на занятии: </w:t>
      </w:r>
      <w:r>
        <w:rPr>
          <w:sz w:val="24"/>
        </w:rPr>
        <w:t>фронтальная, групповая,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индивидуальная.</w:t>
      </w:r>
    </w:p>
    <w:p w:rsidR="002D70EF" w:rsidRDefault="00DD057D" w:rsidP="006F241B">
      <w:pPr>
        <w:tabs>
          <w:tab w:val="left" w:pos="10065"/>
        </w:tabs>
        <w:spacing w:line="278" w:lineRule="auto"/>
        <w:ind w:left="-284" w:firstLine="426"/>
        <w:jc w:val="both"/>
        <w:rPr>
          <w:sz w:val="24"/>
        </w:rPr>
      </w:pPr>
      <w:r>
        <w:rPr>
          <w:i/>
          <w:sz w:val="24"/>
        </w:rPr>
        <w:t>Программа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себя следующие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модули: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575"/>
          <w:tab w:val="left" w:pos="10065"/>
        </w:tabs>
        <w:spacing w:before="41" w:line="273" w:lineRule="auto"/>
        <w:ind w:left="-284" w:firstLine="426"/>
        <w:rPr>
          <w:sz w:val="24"/>
        </w:rPr>
      </w:pPr>
      <w:r>
        <w:rPr>
          <w:b/>
          <w:sz w:val="24"/>
        </w:rPr>
        <w:t>Модуль 1</w:t>
      </w:r>
      <w:r>
        <w:rPr>
          <w:sz w:val="24"/>
        </w:rPr>
        <w:t>. Основы качественного анализа. В рамках данного модуля учащиеся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первичное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качественных реакциях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575"/>
          <w:tab w:val="left" w:pos="10065"/>
        </w:tabs>
        <w:spacing w:before="3" w:line="273" w:lineRule="auto"/>
        <w:ind w:left="-284" w:firstLine="426"/>
        <w:rPr>
          <w:sz w:val="24"/>
        </w:rPr>
      </w:pPr>
      <w:r>
        <w:rPr>
          <w:b/>
          <w:sz w:val="24"/>
        </w:rPr>
        <w:t>Модуль 2.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титрование.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-восстановительному титрованию учащиеся знакомятся с физико-химическими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титрования,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учатся выполнять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титриметрию</w:t>
      </w:r>
      <w:proofErr w:type="spellEnd"/>
      <w:r>
        <w:rPr>
          <w:sz w:val="24"/>
        </w:rPr>
        <w:t>.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575"/>
          <w:tab w:val="left" w:pos="10065"/>
        </w:tabs>
        <w:spacing w:before="8" w:line="273" w:lineRule="auto"/>
        <w:ind w:left="-284" w:firstLine="426"/>
        <w:rPr>
          <w:sz w:val="24"/>
        </w:rPr>
      </w:pPr>
      <w:r>
        <w:rPr>
          <w:b/>
          <w:sz w:val="24"/>
        </w:rPr>
        <w:t>Модуль 3</w:t>
      </w:r>
      <w:r>
        <w:rPr>
          <w:sz w:val="24"/>
        </w:rPr>
        <w:t>. Кислотно-основное титрование. В рамках модуля учащиеся знакомятся с физико-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химическими принципами кислотно-основного титрования, знакомятся с разновидностями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титрования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учатся выполнять </w:t>
      </w:r>
      <w:proofErr w:type="spellStart"/>
      <w:r>
        <w:rPr>
          <w:sz w:val="24"/>
        </w:rPr>
        <w:t>титриметрию</w:t>
      </w:r>
      <w:proofErr w:type="spellEnd"/>
      <w:r>
        <w:rPr>
          <w:sz w:val="24"/>
        </w:rPr>
        <w:t>.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575"/>
          <w:tab w:val="left" w:pos="10065"/>
        </w:tabs>
        <w:spacing w:before="5" w:line="273" w:lineRule="auto"/>
        <w:ind w:left="-284" w:firstLine="426"/>
        <w:rPr>
          <w:sz w:val="24"/>
        </w:rPr>
      </w:pPr>
      <w:r>
        <w:rPr>
          <w:b/>
          <w:sz w:val="24"/>
        </w:rPr>
        <w:t xml:space="preserve">Модуль 4. </w:t>
      </w:r>
      <w:r>
        <w:rPr>
          <w:sz w:val="24"/>
        </w:rPr>
        <w:t>Гравиметрический метод анализа. В этом модуле обучающиеся смогут научиться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 осаждение, работать с аналитическими весами, научатся фильтровать,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тиглями.</w:t>
      </w:r>
    </w:p>
    <w:p w:rsidR="002D70EF" w:rsidRDefault="00DD057D" w:rsidP="006F241B">
      <w:pPr>
        <w:pStyle w:val="af9"/>
        <w:numPr>
          <w:ilvl w:val="0"/>
          <w:numId w:val="1"/>
        </w:numPr>
        <w:tabs>
          <w:tab w:val="left" w:pos="575"/>
          <w:tab w:val="left" w:pos="10065"/>
        </w:tabs>
        <w:spacing w:before="5" w:line="273" w:lineRule="auto"/>
        <w:ind w:left="-284" w:firstLine="426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заинтересовавшихся аналитической химией. Внутри модуля рассказываются 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основы сложных методов анализа, а также проводится работа с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>-метром и селективными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электродами.</w:t>
      </w:r>
    </w:p>
    <w:p w:rsidR="002D70EF" w:rsidRDefault="00DD057D" w:rsidP="006F241B">
      <w:pPr>
        <w:tabs>
          <w:tab w:val="left" w:pos="10065"/>
        </w:tabs>
        <w:spacing w:before="6"/>
        <w:ind w:left="-284" w:firstLine="426"/>
        <w:jc w:val="both"/>
        <w:rPr>
          <w:sz w:val="24"/>
        </w:rPr>
      </w:pP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процесса: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аудиторные, внеаудиторные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2D70EF" w:rsidRDefault="00DD057D" w:rsidP="000C3BBE">
      <w:pPr>
        <w:pStyle w:val="1"/>
        <w:tabs>
          <w:tab w:val="left" w:pos="10065"/>
        </w:tabs>
        <w:spacing w:after="0"/>
        <w:ind w:left="0" w:firstLine="425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2D70EF" w:rsidRDefault="00DD057D" w:rsidP="000C3BBE">
      <w:pPr>
        <w:tabs>
          <w:tab w:val="left" w:pos="10065"/>
        </w:tabs>
        <w:spacing w:after="0" w:line="240" w:lineRule="auto"/>
        <w:ind w:firstLine="425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2D70EF" w:rsidRDefault="00DD057D" w:rsidP="006922E3">
      <w:pPr>
        <w:pStyle w:val="af9"/>
        <w:numPr>
          <w:ilvl w:val="0"/>
          <w:numId w:val="1"/>
        </w:numPr>
        <w:tabs>
          <w:tab w:val="left" w:pos="498"/>
          <w:tab w:val="left" w:pos="709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 xml:space="preserve">формирование ответственного отношения к учению, </w:t>
      </w:r>
      <w:proofErr w:type="gramStart"/>
      <w:r>
        <w:rPr>
          <w:sz w:val="24"/>
        </w:rPr>
        <w:t>готовности и способности</w:t>
      </w:r>
      <w:proofErr w:type="gramEnd"/>
      <w:r>
        <w:rPr>
          <w:sz w:val="24"/>
        </w:rPr>
        <w:t xml:space="preserve"> учащихся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выбору и построению дальнейшей индивидуальной траектории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 деятельности;</w:t>
      </w:r>
    </w:p>
    <w:p w:rsidR="002D70EF" w:rsidRDefault="00DD057D" w:rsidP="006922E3">
      <w:pPr>
        <w:pStyle w:val="af9"/>
        <w:numPr>
          <w:ilvl w:val="0"/>
          <w:numId w:val="1"/>
        </w:numPr>
        <w:tabs>
          <w:tab w:val="left" w:pos="498"/>
          <w:tab w:val="left" w:pos="709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2D70EF" w:rsidRDefault="00DD057D" w:rsidP="006922E3">
      <w:pPr>
        <w:pStyle w:val="af9"/>
        <w:numPr>
          <w:ilvl w:val="0"/>
          <w:numId w:val="1"/>
        </w:numPr>
        <w:tabs>
          <w:tab w:val="left" w:pos="498"/>
          <w:tab w:val="left" w:pos="709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взрослые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сообщества;</w:t>
      </w:r>
    </w:p>
    <w:p w:rsidR="002D70EF" w:rsidRDefault="00DD057D" w:rsidP="006922E3">
      <w:pPr>
        <w:pStyle w:val="af9"/>
        <w:numPr>
          <w:ilvl w:val="0"/>
          <w:numId w:val="1"/>
        </w:numPr>
        <w:tabs>
          <w:tab w:val="left" w:pos="498"/>
          <w:tab w:val="left" w:pos="709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D70EF" w:rsidRDefault="00DD057D" w:rsidP="006922E3">
      <w:pPr>
        <w:pStyle w:val="af9"/>
        <w:numPr>
          <w:ilvl w:val="0"/>
          <w:numId w:val="1"/>
        </w:numPr>
        <w:tabs>
          <w:tab w:val="left" w:pos="498"/>
          <w:tab w:val="left" w:pos="709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:rsidR="002D70EF" w:rsidRDefault="00DD057D" w:rsidP="000C3BBE">
      <w:pPr>
        <w:tabs>
          <w:tab w:val="left" w:pos="10065"/>
        </w:tabs>
        <w:spacing w:after="0" w:line="240" w:lineRule="auto"/>
        <w:ind w:firstLine="426"/>
        <w:jc w:val="both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2D70EF" w:rsidRDefault="00DD057D" w:rsidP="006922E3">
      <w:pPr>
        <w:pStyle w:val="af9"/>
        <w:numPr>
          <w:ilvl w:val="0"/>
          <w:numId w:val="1"/>
        </w:numPr>
        <w:tabs>
          <w:tab w:val="left" w:pos="498"/>
          <w:tab w:val="left" w:pos="709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 в учебе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D70EF" w:rsidRDefault="00DD057D" w:rsidP="006922E3">
      <w:pPr>
        <w:pStyle w:val="af9"/>
        <w:numPr>
          <w:ilvl w:val="0"/>
          <w:numId w:val="1"/>
        </w:numPr>
        <w:tabs>
          <w:tab w:val="left" w:pos="498"/>
          <w:tab w:val="left" w:pos="567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2D70EF" w:rsidRDefault="00DD057D" w:rsidP="006922E3">
      <w:pPr>
        <w:pStyle w:val="af9"/>
        <w:numPr>
          <w:ilvl w:val="0"/>
          <w:numId w:val="1"/>
        </w:numPr>
        <w:tabs>
          <w:tab w:val="left" w:pos="498"/>
          <w:tab w:val="left" w:pos="567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2D70EF" w:rsidRDefault="00DD057D" w:rsidP="006922E3">
      <w:pPr>
        <w:pStyle w:val="af9"/>
        <w:numPr>
          <w:ilvl w:val="0"/>
          <w:numId w:val="1"/>
        </w:numPr>
        <w:tabs>
          <w:tab w:val="left" w:pos="498"/>
          <w:tab w:val="left" w:pos="567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компетенций, применяемые как в рамках образовательного процесса,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</w:p>
    <w:p w:rsidR="002D70EF" w:rsidRDefault="00DD057D" w:rsidP="00C8272E">
      <w:pPr>
        <w:pStyle w:val="af9"/>
        <w:numPr>
          <w:ilvl w:val="0"/>
          <w:numId w:val="1"/>
        </w:numPr>
        <w:tabs>
          <w:tab w:val="left" w:pos="498"/>
          <w:tab w:val="left" w:pos="709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lastRenderedPageBreak/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C8272E" w:rsidRPr="00C8272E" w:rsidRDefault="00C8272E" w:rsidP="00C8272E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709"/>
          <w:tab w:val="left" w:pos="2648"/>
          <w:tab w:val="left" w:pos="3811"/>
          <w:tab w:val="left" w:pos="5668"/>
          <w:tab w:val="left" w:pos="7083"/>
          <w:tab w:val="left" w:pos="8083"/>
          <w:tab w:val="left" w:pos="9442"/>
          <w:tab w:val="left" w:pos="10028"/>
          <w:tab w:val="left" w:pos="10065"/>
        </w:tabs>
        <w:spacing w:after="0" w:line="240" w:lineRule="auto"/>
        <w:ind w:left="0" w:firstLine="426"/>
        <w:rPr>
          <w:i/>
          <w:sz w:val="24"/>
        </w:rPr>
      </w:pPr>
      <w:r>
        <w:rPr>
          <w:sz w:val="24"/>
        </w:rPr>
        <w:t>формирование и развитие экологического мышления, умение</w:t>
      </w:r>
      <w:r>
        <w:rPr>
          <w:sz w:val="24"/>
        </w:rPr>
        <w:tab/>
        <w:t xml:space="preserve">применять </w:t>
      </w:r>
      <w:r w:rsidR="00DD057D">
        <w:rPr>
          <w:sz w:val="24"/>
        </w:rPr>
        <w:t>его</w:t>
      </w:r>
      <w:r>
        <w:rPr>
          <w:sz w:val="24"/>
        </w:rPr>
        <w:t xml:space="preserve"> </w:t>
      </w:r>
      <w:r w:rsidR="00DD057D">
        <w:rPr>
          <w:spacing w:val="-2"/>
          <w:sz w:val="24"/>
        </w:rPr>
        <w:t>в</w:t>
      </w:r>
      <w:r w:rsidR="00DD057D">
        <w:rPr>
          <w:spacing w:val="-57"/>
          <w:sz w:val="24"/>
        </w:rPr>
        <w:t xml:space="preserve"> </w:t>
      </w:r>
      <w:r w:rsidR="00DD057D">
        <w:rPr>
          <w:sz w:val="24"/>
        </w:rPr>
        <w:t>познавательной, коммуникативной, социальной практике и профессиональной ориентации.</w:t>
      </w:r>
      <w:r w:rsidR="00DD057D">
        <w:rPr>
          <w:spacing w:val="1"/>
          <w:sz w:val="24"/>
        </w:rPr>
        <w:t xml:space="preserve"> </w:t>
      </w:r>
    </w:p>
    <w:p w:rsidR="002D70EF" w:rsidRDefault="00DD057D" w:rsidP="00C8272E">
      <w:pPr>
        <w:pStyle w:val="af9"/>
        <w:tabs>
          <w:tab w:val="left" w:pos="497"/>
          <w:tab w:val="left" w:pos="498"/>
          <w:tab w:val="left" w:pos="2257"/>
          <w:tab w:val="left" w:pos="2648"/>
          <w:tab w:val="left" w:pos="3811"/>
          <w:tab w:val="left" w:pos="5668"/>
          <w:tab w:val="left" w:pos="7083"/>
          <w:tab w:val="left" w:pos="8083"/>
          <w:tab w:val="left" w:pos="9442"/>
          <w:tab w:val="left" w:pos="10028"/>
          <w:tab w:val="left" w:pos="10065"/>
        </w:tabs>
        <w:spacing w:after="0" w:line="240" w:lineRule="auto"/>
        <w:ind w:left="426" w:firstLine="0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2D70EF" w:rsidRDefault="00DD057D" w:rsidP="00C8272E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709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2D70EF" w:rsidRDefault="00DD057D" w:rsidP="00C8272E">
      <w:pPr>
        <w:pStyle w:val="af9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Получение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расчетов;</w:t>
      </w:r>
    </w:p>
    <w:p w:rsidR="002D70EF" w:rsidRDefault="00DD057D" w:rsidP="00C8272E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709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посудой,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2D70EF" w:rsidRDefault="00DD057D" w:rsidP="00C8272E">
      <w:pPr>
        <w:pStyle w:val="af9"/>
        <w:numPr>
          <w:ilvl w:val="0"/>
          <w:numId w:val="1"/>
        </w:numPr>
        <w:tabs>
          <w:tab w:val="left" w:pos="497"/>
          <w:tab w:val="left" w:pos="498"/>
          <w:tab w:val="left" w:pos="709"/>
          <w:tab w:val="left" w:pos="3290"/>
          <w:tab w:val="left" w:pos="4168"/>
          <w:tab w:val="left" w:pos="6005"/>
          <w:tab w:val="left" w:pos="7689"/>
          <w:tab w:val="left" w:pos="10065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учащимися</w:t>
      </w:r>
      <w:r>
        <w:rPr>
          <w:sz w:val="24"/>
        </w:rPr>
        <w:tab/>
        <w:t>опыта</w:t>
      </w:r>
      <w:r>
        <w:rPr>
          <w:sz w:val="24"/>
        </w:rPr>
        <w:tab/>
        <w:t>специфической</w:t>
      </w:r>
      <w:r>
        <w:rPr>
          <w:sz w:val="24"/>
        </w:rPr>
        <w:tab/>
      </w:r>
      <w:proofErr w:type="gramStart"/>
      <w:r>
        <w:rPr>
          <w:sz w:val="24"/>
        </w:rPr>
        <w:t>деятельности,</w:t>
      </w:r>
      <w:r>
        <w:rPr>
          <w:sz w:val="24"/>
        </w:rPr>
        <w:tab/>
      </w:r>
      <w:proofErr w:type="gramEnd"/>
      <w:r>
        <w:rPr>
          <w:spacing w:val="-1"/>
          <w:sz w:val="24"/>
        </w:rPr>
        <w:t>предпрофессиональных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компетенции.</w:t>
      </w:r>
    </w:p>
    <w:p w:rsidR="002D70EF" w:rsidRDefault="00DD057D" w:rsidP="000C3BBE">
      <w:pPr>
        <w:tabs>
          <w:tab w:val="left" w:pos="10065"/>
        </w:tabs>
        <w:spacing w:after="0" w:line="240" w:lineRule="auto"/>
        <w:ind w:firstLine="426"/>
        <w:jc w:val="both"/>
        <w:rPr>
          <w:i/>
          <w:sz w:val="24"/>
        </w:rPr>
      </w:pPr>
      <w:r>
        <w:rPr>
          <w:i/>
          <w:sz w:val="24"/>
        </w:rPr>
        <w:t>Учащиеся,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прошедшие обучение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должны:</w:t>
      </w:r>
    </w:p>
    <w:p w:rsidR="002D70EF" w:rsidRDefault="00DD057D" w:rsidP="000C3BBE">
      <w:pPr>
        <w:pStyle w:val="aa"/>
        <w:tabs>
          <w:tab w:val="left" w:pos="10065"/>
        </w:tabs>
        <w:spacing w:after="0" w:line="240" w:lineRule="auto"/>
        <w:ind w:left="0" w:firstLine="426"/>
      </w:pPr>
      <w:r>
        <w:rPr>
          <w:i/>
        </w:rPr>
        <w:t>знать: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химических реакций, аналитические признаки для качественного анализа, список наиболее</w:t>
      </w:r>
      <w:r>
        <w:rPr>
          <w:spacing w:val="1"/>
        </w:rPr>
        <w:t xml:space="preserve"> </w:t>
      </w:r>
      <w:r>
        <w:t>распространенных качественных</w:t>
      </w:r>
      <w:r>
        <w:rPr>
          <w:spacing w:val="1"/>
        </w:rPr>
        <w:t xml:space="preserve"> </w:t>
      </w:r>
      <w:r>
        <w:t>реакций;</w:t>
      </w:r>
    </w:p>
    <w:p w:rsidR="002D70EF" w:rsidRDefault="00DD057D" w:rsidP="000C3BBE">
      <w:pPr>
        <w:pStyle w:val="aa"/>
        <w:tabs>
          <w:tab w:val="left" w:pos="10065"/>
        </w:tabs>
        <w:spacing w:after="0" w:line="240" w:lineRule="auto"/>
        <w:ind w:left="0" w:firstLine="426"/>
      </w:pPr>
      <w:r>
        <w:rPr>
          <w:i/>
        </w:rPr>
        <w:t xml:space="preserve">понимать: </w:t>
      </w:r>
      <w:r>
        <w:t>Различия между разными видами и целесообразность использования того</w:t>
      </w:r>
      <w:r>
        <w:rPr>
          <w:spacing w:val="1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иного</w:t>
      </w:r>
      <w:r>
        <w:rPr>
          <w:spacing w:val="38"/>
        </w:rPr>
        <w:t xml:space="preserve"> </w:t>
      </w:r>
      <w:r>
        <w:t>вида</w:t>
      </w:r>
      <w:r>
        <w:rPr>
          <w:spacing w:val="37"/>
        </w:rPr>
        <w:t xml:space="preserve"> </w:t>
      </w:r>
      <w:r>
        <w:t>анализа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ситуациях,</w:t>
      </w:r>
      <w:r>
        <w:rPr>
          <w:spacing w:val="36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физико-химические</w:t>
      </w:r>
    </w:p>
    <w:p w:rsidR="002D70EF" w:rsidRDefault="00DD057D" w:rsidP="000C3BBE">
      <w:pPr>
        <w:pStyle w:val="aa"/>
        <w:tabs>
          <w:tab w:val="left" w:pos="10065"/>
        </w:tabs>
        <w:spacing w:after="0" w:line="240" w:lineRule="auto"/>
        <w:ind w:left="0" w:firstLine="426"/>
      </w:pPr>
      <w:r>
        <w:t>принципы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-1"/>
        </w:rPr>
        <w:t xml:space="preserve"> </w:t>
      </w:r>
      <w:r>
        <w:t>анализа;</w:t>
      </w:r>
    </w:p>
    <w:p w:rsidR="002D70EF" w:rsidRDefault="00DD057D" w:rsidP="000C3BBE">
      <w:pPr>
        <w:pStyle w:val="aa"/>
        <w:tabs>
          <w:tab w:val="left" w:pos="10065"/>
        </w:tabs>
        <w:spacing w:after="0" w:line="240" w:lineRule="auto"/>
        <w:ind w:left="0" w:firstLine="426"/>
      </w:pPr>
      <w:r>
        <w:rPr>
          <w:i/>
        </w:rPr>
        <w:t xml:space="preserve">уметь: </w:t>
      </w:r>
      <w:r>
        <w:t xml:space="preserve">работать с </w:t>
      </w:r>
      <w:proofErr w:type="spellStart"/>
      <w:r>
        <w:t>pH</w:t>
      </w:r>
      <w:proofErr w:type="spellEnd"/>
      <w:r>
        <w:t>-метром (в том числе калибровать), строить</w:t>
      </w:r>
      <w:r>
        <w:rPr>
          <w:spacing w:val="1"/>
        </w:rPr>
        <w:t xml:space="preserve"> </w:t>
      </w:r>
      <w:r>
        <w:t>кривые</w:t>
      </w:r>
      <w:r>
        <w:rPr>
          <w:spacing w:val="1"/>
        </w:rPr>
        <w:t xml:space="preserve"> </w:t>
      </w:r>
      <w:r>
        <w:t>титрования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оборудованием, представлять результаты своей аналитической деятельности, предсказывать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проблемы в процессе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качественного, 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количественного</w:t>
      </w:r>
      <w:r>
        <w:rPr>
          <w:spacing w:val="-1"/>
        </w:rPr>
        <w:t xml:space="preserve"> </w:t>
      </w:r>
      <w:r>
        <w:t>анализа.</w:t>
      </w:r>
    </w:p>
    <w:p w:rsidR="002D70EF" w:rsidRDefault="00DD057D" w:rsidP="000C3BBE">
      <w:pPr>
        <w:pStyle w:val="1"/>
        <w:tabs>
          <w:tab w:val="left" w:pos="10065"/>
        </w:tabs>
        <w:spacing w:after="0" w:line="240" w:lineRule="auto"/>
        <w:ind w:left="0" w:firstLine="425"/>
      </w:pPr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2D70EF" w:rsidRDefault="00DD057D" w:rsidP="000C3BBE">
      <w:pPr>
        <w:pStyle w:val="aa"/>
        <w:tabs>
          <w:tab w:val="left" w:pos="10065"/>
        </w:tabs>
        <w:spacing w:after="0" w:line="240" w:lineRule="auto"/>
        <w:ind w:left="0" w:firstLine="425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фиксированных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прочтение</w:t>
      </w:r>
      <w:r>
        <w:rPr>
          <w:spacing w:val="-2"/>
        </w:rPr>
        <w:t xml:space="preserve"> </w:t>
      </w:r>
      <w:r>
        <w:t>необходимой литературы</w:t>
      </w:r>
      <w:r>
        <w:rPr>
          <w:spacing w:val="-1"/>
        </w:rPr>
        <w:t xml:space="preserve"> </w:t>
      </w:r>
      <w:r>
        <w:t>по интересующему</w:t>
      </w:r>
      <w:r>
        <w:rPr>
          <w:spacing w:val="-5"/>
        </w:rPr>
        <w:t xml:space="preserve"> </w:t>
      </w:r>
      <w:proofErr w:type="spellStart"/>
      <w:r>
        <w:t>вопросу.Курс</w:t>
      </w:r>
      <w:proofErr w:type="spellEnd"/>
      <w:r>
        <w:t xml:space="preserve"> по аналитической химии не предполагает каких-либо специальных зачётных или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61"/>
        </w:rPr>
        <w:t xml:space="preserve"> </w:t>
      </w:r>
      <w:r>
        <w:t>проводимых</w:t>
      </w:r>
      <w:r>
        <w:rPr>
          <w:spacing w:val="6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оценить эффективность времени, проведенного в аналитической лаборатории. организация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круглого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умений.</w:t>
      </w:r>
    </w:p>
    <w:p w:rsidR="002D70EF" w:rsidRDefault="00DD057D" w:rsidP="006F241B">
      <w:pPr>
        <w:keepNext/>
        <w:keepLines/>
        <w:widowControl/>
        <w:tabs>
          <w:tab w:val="left" w:pos="10065"/>
        </w:tabs>
        <w:ind w:hanging="284"/>
        <w:jc w:val="both"/>
        <w:rPr>
          <w:sz w:val="27"/>
        </w:rPr>
      </w:pPr>
      <w:r>
        <w:rPr>
          <w:sz w:val="27"/>
        </w:rPr>
        <w:br w:type="page" w:clear="all"/>
      </w:r>
    </w:p>
    <w:p w:rsidR="002D70EF" w:rsidRDefault="00DD057D" w:rsidP="006F241B">
      <w:pPr>
        <w:pStyle w:val="1"/>
        <w:keepNext/>
        <w:keepLines/>
        <w:widowControl/>
        <w:spacing w:after="45"/>
        <w:ind w:left="745" w:right="1670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2D70EF" w:rsidRDefault="002D70EF">
      <w:pPr>
        <w:pStyle w:val="1"/>
        <w:spacing w:after="45"/>
        <w:ind w:left="745" w:right="1670"/>
      </w:pPr>
    </w:p>
    <w:tbl>
      <w:tblPr>
        <w:tblStyle w:val="TableNormal"/>
        <w:tblW w:w="963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12"/>
        <w:gridCol w:w="1977"/>
        <w:gridCol w:w="1408"/>
        <w:gridCol w:w="1188"/>
      </w:tblGrid>
      <w:tr w:rsidR="002D70EF">
        <w:trPr>
          <w:trHeight w:val="950"/>
        </w:trPr>
        <w:tc>
          <w:tcPr>
            <w:tcW w:w="852" w:type="dxa"/>
          </w:tcPr>
          <w:p w:rsidR="002D70EF" w:rsidRDefault="00DD05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ind w:left="109" w:right="6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2D70EF" w:rsidRDefault="00DD057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line="275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line="275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2D70EF">
        <w:trPr>
          <w:trHeight w:val="635"/>
        </w:trPr>
        <w:tc>
          <w:tcPr>
            <w:tcW w:w="852" w:type="dxa"/>
          </w:tcPr>
          <w:p w:rsidR="002D70EF" w:rsidRDefault="00DD057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70EF" w:rsidRDefault="00DD057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spacing w:before="1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before="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70EF">
        <w:trPr>
          <w:trHeight w:val="316"/>
        </w:trPr>
        <w:tc>
          <w:tcPr>
            <w:tcW w:w="852" w:type="dxa"/>
          </w:tcPr>
          <w:p w:rsidR="002D70EF" w:rsidRDefault="00DD05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spacing w:line="275" w:lineRule="exact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line="275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D70EF">
        <w:trPr>
          <w:trHeight w:val="635"/>
        </w:trPr>
        <w:tc>
          <w:tcPr>
            <w:tcW w:w="852" w:type="dxa"/>
          </w:tcPr>
          <w:p w:rsidR="002D70EF" w:rsidRDefault="00DD057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-восстановительное</w:t>
            </w:r>
          </w:p>
          <w:p w:rsidR="002D70EF" w:rsidRDefault="00DD057D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титрование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spacing w:before="1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before="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D70EF">
        <w:trPr>
          <w:trHeight w:val="316"/>
        </w:trPr>
        <w:tc>
          <w:tcPr>
            <w:tcW w:w="852" w:type="dxa"/>
          </w:tcPr>
          <w:p w:rsidR="002D70EF" w:rsidRDefault="00DD05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Кислотно-основное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титрование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spacing w:line="275" w:lineRule="exact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line="275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D70EF">
        <w:trPr>
          <w:trHeight w:val="318"/>
        </w:trPr>
        <w:tc>
          <w:tcPr>
            <w:tcW w:w="852" w:type="dxa"/>
          </w:tcPr>
          <w:p w:rsidR="002D70EF" w:rsidRDefault="00DD057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Гравиметрический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spacing w:before="1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before="1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D70EF">
        <w:trPr>
          <w:trHeight w:val="316"/>
        </w:trPr>
        <w:tc>
          <w:tcPr>
            <w:tcW w:w="852" w:type="dxa"/>
          </w:tcPr>
          <w:p w:rsidR="002D70EF" w:rsidRDefault="00DD05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Физико-химические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spacing w:line="275" w:lineRule="exact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line="275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D70EF">
        <w:trPr>
          <w:trHeight w:val="318"/>
        </w:trPr>
        <w:tc>
          <w:tcPr>
            <w:tcW w:w="852" w:type="dxa"/>
          </w:tcPr>
          <w:p w:rsidR="002D70EF" w:rsidRDefault="00DD05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spacing w:line="275" w:lineRule="exact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line="275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70EF">
        <w:trPr>
          <w:trHeight w:val="316"/>
        </w:trPr>
        <w:tc>
          <w:tcPr>
            <w:tcW w:w="852" w:type="dxa"/>
          </w:tcPr>
          <w:p w:rsidR="002D70EF" w:rsidRDefault="002D70EF">
            <w:pPr>
              <w:pStyle w:val="TableParagraph"/>
              <w:rPr>
                <w:sz w:val="24"/>
              </w:rPr>
            </w:pPr>
          </w:p>
        </w:tc>
        <w:tc>
          <w:tcPr>
            <w:tcW w:w="4212" w:type="dxa"/>
          </w:tcPr>
          <w:p w:rsidR="002D70EF" w:rsidRDefault="00DD057D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77" w:type="dxa"/>
          </w:tcPr>
          <w:p w:rsidR="002D70EF" w:rsidRDefault="00DD057D">
            <w:pPr>
              <w:pStyle w:val="TableParagraph"/>
              <w:spacing w:line="276" w:lineRule="exact"/>
              <w:ind w:right="8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408" w:type="dxa"/>
          </w:tcPr>
          <w:p w:rsidR="002D70EF" w:rsidRDefault="00DD057D">
            <w:pPr>
              <w:pStyle w:val="TableParagraph"/>
              <w:spacing w:line="276" w:lineRule="exact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188" w:type="dxa"/>
          </w:tcPr>
          <w:p w:rsidR="002D70EF" w:rsidRDefault="00DD057D">
            <w:pPr>
              <w:pStyle w:val="TableParagraph"/>
              <w:spacing w:line="276" w:lineRule="exact"/>
              <w:ind w:left="8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2D70EF" w:rsidRDefault="00DD057D">
      <w:pPr>
        <w:spacing w:before="1" w:after="42"/>
        <w:ind w:left="742" w:right="1670"/>
        <w:jc w:val="center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</w:p>
    <w:tbl>
      <w:tblPr>
        <w:tblStyle w:val="TableNormal"/>
        <w:tblW w:w="97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843"/>
        <w:gridCol w:w="1559"/>
        <w:gridCol w:w="1701"/>
        <w:gridCol w:w="2116"/>
        <w:gridCol w:w="1570"/>
      </w:tblGrid>
      <w:tr w:rsidR="002D70EF" w:rsidTr="000251AF">
        <w:trPr>
          <w:trHeight w:val="1424"/>
        </w:trPr>
        <w:tc>
          <w:tcPr>
            <w:tcW w:w="921" w:type="dxa"/>
          </w:tcPr>
          <w:p w:rsidR="000C3BBE" w:rsidRDefault="000C3BBE" w:rsidP="000C3BBE">
            <w:pPr>
              <w:pStyle w:val="TableParagraph"/>
              <w:ind w:left="108"/>
              <w:jc w:val="center"/>
              <w:rPr>
                <w:b/>
                <w:sz w:val="24"/>
              </w:rPr>
            </w:pPr>
          </w:p>
          <w:p w:rsidR="002D70EF" w:rsidRDefault="00DD057D" w:rsidP="000C3BBE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43" w:type="dxa"/>
          </w:tcPr>
          <w:p w:rsidR="002D70EF" w:rsidRDefault="002D70EF" w:rsidP="000C3BBE">
            <w:pPr>
              <w:pStyle w:val="TableParagraph"/>
              <w:spacing w:after="0" w:line="240" w:lineRule="auto"/>
              <w:rPr>
                <w:b/>
                <w:sz w:val="27"/>
              </w:rPr>
            </w:pP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59" w:type="dxa"/>
          </w:tcPr>
          <w:p w:rsidR="002D70EF" w:rsidRDefault="002D70EF" w:rsidP="000C3BBE">
            <w:pPr>
              <w:pStyle w:val="TableParagraph"/>
              <w:spacing w:after="0" w:line="240" w:lineRule="auto"/>
              <w:rPr>
                <w:b/>
                <w:sz w:val="26"/>
              </w:rPr>
            </w:pP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701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Приёмы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процесса</w:t>
            </w:r>
          </w:p>
        </w:tc>
        <w:tc>
          <w:tcPr>
            <w:tcW w:w="2116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Дидактическ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  <w:r>
              <w:rPr>
                <w:b/>
                <w:sz w:val="24"/>
              </w:rPr>
              <w:t xml:space="preserve"> материал,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1570" w:type="dxa"/>
          </w:tcPr>
          <w:p w:rsidR="002D70EF" w:rsidRDefault="002D70EF" w:rsidP="000C3BBE">
            <w:pPr>
              <w:pStyle w:val="TableParagraph"/>
              <w:spacing w:after="0" w:line="240" w:lineRule="auto"/>
              <w:rPr>
                <w:b/>
                <w:sz w:val="27"/>
              </w:rPr>
            </w:pP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2D70EF" w:rsidTr="000251AF">
        <w:trPr>
          <w:trHeight w:val="1401"/>
        </w:trPr>
        <w:tc>
          <w:tcPr>
            <w:tcW w:w="921" w:type="dxa"/>
          </w:tcPr>
          <w:p w:rsidR="002D70EF" w:rsidRDefault="002D70EF">
            <w:pPr>
              <w:pStyle w:val="TableParagraph"/>
              <w:rPr>
                <w:b/>
                <w:sz w:val="26"/>
              </w:rPr>
            </w:pPr>
          </w:p>
          <w:p w:rsidR="002D70EF" w:rsidRDefault="00DD057D" w:rsidP="005B26D1">
            <w:pPr>
              <w:pStyle w:val="TableParagraph"/>
              <w:spacing w:before="17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57"/>
                <w:sz w:val="24"/>
              </w:rPr>
              <w:t xml:space="preserve">я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proofErr w:type="gramEnd"/>
            <w:r>
              <w:rPr>
                <w:sz w:val="24"/>
              </w:rPr>
              <w:t xml:space="preserve"> и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химический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559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дискуссии,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701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</w:p>
        </w:tc>
        <w:tc>
          <w:tcPr>
            <w:tcW w:w="2116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реактивы,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пробирки,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1570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</w:tr>
      <w:tr w:rsidR="002D70EF" w:rsidTr="000251AF">
        <w:trPr>
          <w:trHeight w:val="1975"/>
        </w:trPr>
        <w:tc>
          <w:tcPr>
            <w:tcW w:w="921" w:type="dxa"/>
          </w:tcPr>
          <w:p w:rsidR="002D70EF" w:rsidRDefault="002D70EF">
            <w:pPr>
              <w:pStyle w:val="TableParagraph"/>
              <w:rPr>
                <w:b/>
                <w:sz w:val="26"/>
              </w:rPr>
            </w:pPr>
          </w:p>
          <w:p w:rsidR="002D70EF" w:rsidRDefault="00DD057D">
            <w:pPr>
              <w:pStyle w:val="TableParagraph"/>
              <w:spacing w:before="228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559" w:type="dxa"/>
          </w:tcPr>
          <w:p w:rsidR="002D70EF" w:rsidRDefault="000C3BBE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</w:t>
            </w:r>
            <w:r w:rsidR="00DD057D">
              <w:rPr>
                <w:sz w:val="24"/>
              </w:rPr>
              <w:t>екции,</w:t>
            </w:r>
            <w:r w:rsidR="00DD057D">
              <w:rPr>
                <w:spacing w:val="1"/>
                <w:sz w:val="24"/>
              </w:rPr>
              <w:t xml:space="preserve"> </w:t>
            </w:r>
            <w:r w:rsidR="00DD057D">
              <w:rPr>
                <w:sz w:val="24"/>
              </w:rPr>
              <w:t>практические</w:t>
            </w:r>
            <w:r w:rsidR="00DD057D">
              <w:rPr>
                <w:spacing w:val="-57"/>
                <w:sz w:val="24"/>
              </w:rPr>
              <w:t xml:space="preserve"> </w:t>
            </w:r>
            <w:r w:rsidR="00DD057D">
              <w:rPr>
                <w:sz w:val="24"/>
              </w:rPr>
              <w:t>занятия,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дискуссии</w:t>
            </w:r>
          </w:p>
        </w:tc>
        <w:tc>
          <w:tcPr>
            <w:tcW w:w="1701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</w:p>
        </w:tc>
        <w:tc>
          <w:tcPr>
            <w:tcW w:w="2116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Интерактивный комплекс,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Releon</w:t>
            </w:r>
            <w:proofErr w:type="spellEnd"/>
            <w:r>
              <w:rPr>
                <w:sz w:val="24"/>
              </w:rPr>
              <w:t xml:space="preserve"> химия</w:t>
            </w:r>
          </w:p>
        </w:tc>
        <w:tc>
          <w:tcPr>
            <w:tcW w:w="1570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D70EF" w:rsidTr="000251AF">
        <w:trPr>
          <w:trHeight w:val="2268"/>
        </w:trPr>
        <w:tc>
          <w:tcPr>
            <w:tcW w:w="921" w:type="dxa"/>
          </w:tcPr>
          <w:p w:rsidR="002D70EF" w:rsidRDefault="00DD057D">
            <w:pPr>
              <w:pStyle w:val="TableParagraph"/>
              <w:spacing w:before="225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D70EF" w:rsidRDefault="000251AF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</w:p>
          <w:p w:rsidR="002D70EF" w:rsidRDefault="000251AF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</w:t>
            </w:r>
            <w:r w:rsidR="00DD057D">
              <w:rPr>
                <w:spacing w:val="-1"/>
                <w:sz w:val="24"/>
              </w:rPr>
              <w:t>осстановител</w:t>
            </w:r>
            <w:r>
              <w:rPr>
                <w:spacing w:val="-1"/>
                <w:sz w:val="24"/>
              </w:rPr>
              <w:t>ь-</w:t>
            </w:r>
            <w:r w:rsidR="00DD057D">
              <w:rPr>
                <w:spacing w:val="-57"/>
                <w:sz w:val="24"/>
              </w:rPr>
              <w:t xml:space="preserve"> </w:t>
            </w:r>
            <w:proofErr w:type="spellStart"/>
            <w:r w:rsidR="00DD057D">
              <w:rPr>
                <w:sz w:val="24"/>
              </w:rPr>
              <w:t>ное</w:t>
            </w:r>
            <w:proofErr w:type="spellEnd"/>
            <w:proofErr w:type="gramEnd"/>
            <w:r w:rsidR="00DD057D">
              <w:rPr>
                <w:spacing w:val="1"/>
                <w:sz w:val="24"/>
              </w:rPr>
              <w:t xml:space="preserve"> </w:t>
            </w:r>
            <w:r w:rsidR="00DD057D">
              <w:rPr>
                <w:sz w:val="24"/>
              </w:rPr>
              <w:t>титрование</w:t>
            </w:r>
          </w:p>
        </w:tc>
        <w:tc>
          <w:tcPr>
            <w:tcW w:w="1559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дискуссии</w:t>
            </w:r>
          </w:p>
        </w:tc>
        <w:tc>
          <w:tcPr>
            <w:tcW w:w="1701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Наглядный,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словесный,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</w:p>
        </w:tc>
        <w:tc>
          <w:tcPr>
            <w:tcW w:w="2116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Интерактивный комплекс,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Releon</w:t>
            </w:r>
            <w:proofErr w:type="spellEnd"/>
            <w:r>
              <w:rPr>
                <w:sz w:val="24"/>
              </w:rPr>
              <w:t xml:space="preserve"> химия,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лаборатория,</w:t>
            </w:r>
            <w:r>
              <w:rPr>
                <w:spacing w:val="1"/>
                <w:sz w:val="24"/>
              </w:rPr>
              <w:t xml:space="preserve"> 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бюретки</w:t>
            </w:r>
          </w:p>
        </w:tc>
        <w:tc>
          <w:tcPr>
            <w:tcW w:w="1570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D70EF" w:rsidTr="000251AF">
        <w:trPr>
          <w:trHeight w:val="1973"/>
        </w:trPr>
        <w:tc>
          <w:tcPr>
            <w:tcW w:w="921" w:type="dxa"/>
          </w:tcPr>
          <w:p w:rsidR="002D70EF" w:rsidRDefault="002D70EF">
            <w:pPr>
              <w:pStyle w:val="TableParagraph"/>
              <w:rPr>
                <w:b/>
                <w:sz w:val="26"/>
              </w:rPr>
            </w:pPr>
          </w:p>
          <w:p w:rsidR="002D70EF" w:rsidRDefault="00DD057D">
            <w:pPr>
              <w:pStyle w:val="TableParagraph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Кислотно-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титрование</w:t>
            </w:r>
          </w:p>
        </w:tc>
        <w:tc>
          <w:tcPr>
            <w:tcW w:w="1559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дискуссии</w:t>
            </w:r>
          </w:p>
        </w:tc>
        <w:tc>
          <w:tcPr>
            <w:tcW w:w="1701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Наглядный,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словесный,</w:t>
            </w:r>
          </w:p>
          <w:p w:rsidR="002D70EF" w:rsidRDefault="000251AF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Демонстрации-</w:t>
            </w:r>
            <w:r w:rsidR="00DD057D">
              <w:rPr>
                <w:sz w:val="24"/>
              </w:rPr>
              <w:t>о</w:t>
            </w:r>
            <w:r w:rsidR="00DD057D">
              <w:rPr>
                <w:spacing w:val="-57"/>
                <w:sz w:val="24"/>
              </w:rPr>
              <w:t xml:space="preserve"> </w:t>
            </w:r>
            <w:proofErr w:type="spellStart"/>
            <w:r w:rsidR="00DD057D">
              <w:rPr>
                <w:sz w:val="24"/>
              </w:rPr>
              <w:t>нный</w:t>
            </w:r>
            <w:proofErr w:type="spellEnd"/>
          </w:p>
        </w:tc>
        <w:tc>
          <w:tcPr>
            <w:tcW w:w="2116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Интерактивный </w:t>
            </w:r>
            <w:proofErr w:type="spellStart"/>
            <w:proofErr w:type="gramStart"/>
            <w:r>
              <w:rPr>
                <w:sz w:val="24"/>
              </w:rPr>
              <w:t>комплекс,цифровая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Releon</w:t>
            </w:r>
            <w:proofErr w:type="spellEnd"/>
            <w:r>
              <w:rPr>
                <w:sz w:val="24"/>
              </w:rPr>
              <w:t xml:space="preserve"> химия,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-метр,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индикаторы,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пипетки,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бюретки</w:t>
            </w:r>
          </w:p>
        </w:tc>
        <w:tc>
          <w:tcPr>
            <w:tcW w:w="1570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Самостоятель</w:t>
            </w:r>
            <w:proofErr w:type="spellEnd"/>
            <w:r w:rsidR="000251AF"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D70EF" w:rsidTr="000251AF">
        <w:trPr>
          <w:trHeight w:val="1817"/>
        </w:trPr>
        <w:tc>
          <w:tcPr>
            <w:tcW w:w="921" w:type="dxa"/>
          </w:tcPr>
          <w:p w:rsidR="002D70EF" w:rsidRDefault="002D70EF" w:rsidP="000C3BBE">
            <w:pPr>
              <w:pStyle w:val="TableParagraph"/>
              <w:spacing w:after="0" w:line="240" w:lineRule="auto"/>
              <w:rPr>
                <w:b/>
                <w:sz w:val="26"/>
              </w:rPr>
            </w:pPr>
          </w:p>
          <w:p w:rsidR="002D70EF" w:rsidRDefault="002D70EF" w:rsidP="000C3BBE">
            <w:pPr>
              <w:pStyle w:val="TableParagraph"/>
              <w:spacing w:after="0" w:line="240" w:lineRule="auto"/>
              <w:rPr>
                <w:b/>
                <w:sz w:val="31"/>
              </w:rPr>
            </w:pPr>
          </w:p>
          <w:p w:rsidR="002D70EF" w:rsidRDefault="00DD057D" w:rsidP="000C3BBE">
            <w:pPr>
              <w:pStyle w:val="TableParagraph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Гравиметриче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559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дискуссии</w:t>
            </w:r>
          </w:p>
        </w:tc>
        <w:tc>
          <w:tcPr>
            <w:tcW w:w="1701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Наглядный,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</w:p>
        </w:tc>
        <w:tc>
          <w:tcPr>
            <w:tcW w:w="2116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Пробирки,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мешалка,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муфельная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тигель</w:t>
            </w:r>
          </w:p>
        </w:tc>
        <w:tc>
          <w:tcPr>
            <w:tcW w:w="1570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0251AF">
              <w:rPr>
                <w:spacing w:val="-57"/>
                <w:sz w:val="24"/>
              </w:rPr>
              <w:t>-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D70EF" w:rsidTr="000251AF">
        <w:trPr>
          <w:trHeight w:val="2254"/>
        </w:trPr>
        <w:tc>
          <w:tcPr>
            <w:tcW w:w="921" w:type="dxa"/>
          </w:tcPr>
          <w:p w:rsidR="002D70EF" w:rsidRDefault="00DD057D" w:rsidP="000C3BBE">
            <w:pPr>
              <w:pStyle w:val="TableParagraph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Физико-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химические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559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дискуссии</w:t>
            </w:r>
          </w:p>
        </w:tc>
        <w:tc>
          <w:tcPr>
            <w:tcW w:w="1701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Словесный,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Наглядный,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</w:p>
        </w:tc>
        <w:tc>
          <w:tcPr>
            <w:tcW w:w="2116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Интерактивный </w:t>
            </w:r>
            <w:proofErr w:type="gramStart"/>
            <w:r>
              <w:rPr>
                <w:sz w:val="24"/>
              </w:rPr>
              <w:t>комплекс,,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- метр цифровая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Releon</w:t>
            </w:r>
            <w:proofErr w:type="spellEnd"/>
            <w:r>
              <w:rPr>
                <w:sz w:val="24"/>
              </w:rPr>
              <w:t xml:space="preserve"> 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экология,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видеофрагмен</w:t>
            </w:r>
            <w:proofErr w:type="spellEnd"/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ты</w:t>
            </w:r>
          </w:p>
        </w:tc>
        <w:tc>
          <w:tcPr>
            <w:tcW w:w="1570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Семинар,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D70EF" w:rsidTr="000251AF">
        <w:trPr>
          <w:trHeight w:val="2555"/>
        </w:trPr>
        <w:tc>
          <w:tcPr>
            <w:tcW w:w="921" w:type="dxa"/>
          </w:tcPr>
          <w:p w:rsidR="002D70EF" w:rsidRDefault="002D70EF" w:rsidP="000C3BBE">
            <w:pPr>
              <w:pStyle w:val="TableParagraph"/>
              <w:spacing w:after="0" w:line="240" w:lineRule="auto"/>
              <w:rPr>
                <w:b/>
                <w:sz w:val="26"/>
              </w:rPr>
            </w:pP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2D70EF" w:rsidRDefault="000C3BBE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DD057D">
              <w:rPr>
                <w:sz w:val="24"/>
              </w:rPr>
              <w:t>тоговая</w:t>
            </w:r>
            <w:r w:rsidR="00DD057D">
              <w:rPr>
                <w:spacing w:val="1"/>
                <w:sz w:val="24"/>
              </w:rPr>
              <w:t xml:space="preserve"> </w:t>
            </w:r>
            <w:r w:rsidR="00DD057D">
              <w:rPr>
                <w:sz w:val="24"/>
              </w:rPr>
              <w:t>конференция</w:t>
            </w:r>
          </w:p>
        </w:tc>
        <w:tc>
          <w:tcPr>
            <w:tcW w:w="1559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Дискуссии,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1701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Словесный,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</w:p>
        </w:tc>
        <w:tc>
          <w:tcPr>
            <w:tcW w:w="2116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Интерактивный комплекс</w:t>
            </w:r>
          </w:p>
        </w:tc>
        <w:tc>
          <w:tcPr>
            <w:tcW w:w="1570" w:type="dxa"/>
          </w:tcPr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все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  <w:p w:rsidR="002D70EF" w:rsidRDefault="00DD057D" w:rsidP="000C3BBE">
            <w:pPr>
              <w:pStyle w:val="TableParagraph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</w:tr>
    </w:tbl>
    <w:p w:rsidR="002D70EF" w:rsidRDefault="00DD057D" w:rsidP="000251AF">
      <w:pPr>
        <w:spacing w:after="0" w:line="240" w:lineRule="auto"/>
        <w:jc w:val="center"/>
        <w:rPr>
          <w:b/>
          <w:sz w:val="24"/>
        </w:rPr>
      </w:pPr>
      <w:r>
        <w:rPr>
          <w:b/>
          <w:color w:val="333333"/>
          <w:sz w:val="24"/>
        </w:rPr>
        <w:t>Список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литературы</w:t>
      </w:r>
    </w:p>
    <w:p w:rsidR="002D70EF" w:rsidRDefault="00DD057D" w:rsidP="000251AF">
      <w:pPr>
        <w:pStyle w:val="af9"/>
        <w:numPr>
          <w:ilvl w:val="0"/>
          <w:numId w:val="2"/>
        </w:numPr>
        <w:tabs>
          <w:tab w:val="left" w:pos="625"/>
        </w:tabs>
        <w:spacing w:after="0" w:line="240" w:lineRule="auto"/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Кристиан</w:t>
      </w:r>
      <w:proofErr w:type="spellEnd"/>
      <w:r>
        <w:rPr>
          <w:sz w:val="24"/>
        </w:rPr>
        <w:t xml:space="preserve">, Г.Д. Аналитическая химия в 2-х томах т.1 и т.2 / Г.Д. </w:t>
      </w:r>
      <w:proofErr w:type="spellStart"/>
      <w:r>
        <w:rPr>
          <w:sz w:val="24"/>
        </w:rPr>
        <w:t>Кристиан</w:t>
      </w:r>
      <w:proofErr w:type="spellEnd"/>
      <w:r>
        <w:rPr>
          <w:sz w:val="24"/>
        </w:rPr>
        <w:t>. - М.: 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2011.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1127 c.</w:t>
      </w:r>
    </w:p>
    <w:p w:rsidR="002D70EF" w:rsidRDefault="00DD057D" w:rsidP="000251AF">
      <w:pPr>
        <w:pStyle w:val="af9"/>
        <w:numPr>
          <w:ilvl w:val="0"/>
          <w:numId w:val="2"/>
        </w:numPr>
        <w:tabs>
          <w:tab w:val="left" w:pos="699"/>
        </w:tabs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Харитонов, Ю.Я. Аналитическая химия (аналитика). Т.1. Общие теоретические основы.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Ю.Я.</w:t>
      </w:r>
      <w:r>
        <w:rPr>
          <w:spacing w:val="-1"/>
          <w:sz w:val="24"/>
        </w:rPr>
        <w:t xml:space="preserve"> </w:t>
      </w:r>
      <w:r>
        <w:rPr>
          <w:sz w:val="24"/>
        </w:rPr>
        <w:t>Харитонов.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2010. -</w:t>
      </w:r>
      <w:r>
        <w:rPr>
          <w:spacing w:val="-2"/>
          <w:sz w:val="24"/>
        </w:rPr>
        <w:t xml:space="preserve"> </w:t>
      </w:r>
      <w:r>
        <w:rPr>
          <w:sz w:val="24"/>
        </w:rPr>
        <w:t>615</w:t>
      </w:r>
    </w:p>
    <w:p w:rsidR="002D70EF" w:rsidRDefault="00DD057D" w:rsidP="000251AF">
      <w:pPr>
        <w:pStyle w:val="af9"/>
        <w:numPr>
          <w:ilvl w:val="0"/>
          <w:numId w:val="2"/>
        </w:numPr>
        <w:tabs>
          <w:tab w:val="left" w:pos="711"/>
        </w:tabs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>Харитонов,</w:t>
      </w:r>
      <w:r>
        <w:rPr>
          <w:spacing w:val="1"/>
          <w:sz w:val="24"/>
        </w:rPr>
        <w:t xml:space="preserve"> </w:t>
      </w:r>
      <w:r>
        <w:rPr>
          <w:sz w:val="24"/>
        </w:rPr>
        <w:t>Ю.Я.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(аналитика).</w:t>
      </w:r>
      <w:r>
        <w:rPr>
          <w:spacing w:val="1"/>
          <w:sz w:val="24"/>
        </w:rPr>
        <w:t xml:space="preserve"> </w:t>
      </w:r>
      <w:r>
        <w:rPr>
          <w:sz w:val="24"/>
        </w:rPr>
        <w:t>Т.2.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(инструментальные)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Ю.Я.</w:t>
      </w:r>
      <w:r>
        <w:rPr>
          <w:spacing w:val="-57"/>
          <w:sz w:val="24"/>
        </w:rPr>
        <w:t xml:space="preserve"> </w:t>
      </w:r>
      <w:r>
        <w:rPr>
          <w:sz w:val="24"/>
        </w:rPr>
        <w:t>Харитонов.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Высшая школа, 2010.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559 c.</w:t>
      </w:r>
    </w:p>
    <w:p w:rsidR="002D70EF" w:rsidRDefault="00DD057D" w:rsidP="000251AF">
      <w:pPr>
        <w:pStyle w:val="af9"/>
        <w:numPr>
          <w:ilvl w:val="0"/>
          <w:numId w:val="2"/>
        </w:numPr>
        <w:tabs>
          <w:tab w:val="left" w:pos="683"/>
        </w:tabs>
        <w:spacing w:after="0" w:line="240" w:lineRule="auto"/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Валова</w:t>
      </w:r>
      <w:proofErr w:type="spellEnd"/>
      <w:r>
        <w:rPr>
          <w:sz w:val="24"/>
        </w:rPr>
        <w:t>, (Копылова) В.Д. Аналитическая химия и физико-химические методы анализа: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(Копылова) В.Д. </w:t>
      </w:r>
      <w:proofErr w:type="spellStart"/>
      <w:r>
        <w:rPr>
          <w:sz w:val="24"/>
        </w:rPr>
        <w:t>Валова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Дашков и К, 2013. -</w:t>
      </w:r>
      <w:r>
        <w:rPr>
          <w:spacing w:val="-1"/>
          <w:sz w:val="24"/>
        </w:rPr>
        <w:t xml:space="preserve"> </w:t>
      </w:r>
      <w:r>
        <w:rPr>
          <w:sz w:val="24"/>
        </w:rPr>
        <w:t>200 c.</w:t>
      </w:r>
    </w:p>
    <w:sectPr w:rsidR="002D70EF" w:rsidSect="006F241B">
      <w:footerReference w:type="default" r:id="rId8"/>
      <w:pgSz w:w="11910" w:h="16840"/>
      <w:pgMar w:top="1040" w:right="711" w:bottom="1240" w:left="1134" w:header="0" w:footer="9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3E" w:rsidRDefault="007C613E" w:rsidP="002D70EF">
      <w:pPr>
        <w:spacing w:after="0" w:line="240" w:lineRule="auto"/>
      </w:pPr>
      <w:r>
        <w:separator/>
      </w:r>
    </w:p>
  </w:endnote>
  <w:endnote w:type="continuationSeparator" w:id="0">
    <w:p w:rsidR="007C613E" w:rsidRDefault="007C613E" w:rsidP="002D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0EF" w:rsidRDefault="00083D78">
    <w:pPr>
      <w:pStyle w:val="aa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6290945</wp:posOffset>
              </wp:positionH>
              <wp:positionV relativeFrom="page">
                <wp:posOffset>9886950</wp:posOffset>
              </wp:positionV>
              <wp:extent cx="228600" cy="19431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0EF" w:rsidRDefault="002D70EF">
                          <w:pPr>
                            <w:pStyle w:val="aa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 w:rsidR="00DD057D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26D1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35pt;margin-top:778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WLKx6+AAAAAOAQAADwAA&#10;AAAAAAAAAAAAAAAFBQAAZHJzL2Rvd25yZXYueG1sUEsFBgAAAAAEAAQA8wAAABIGAAAAAA==&#10;" filled="f" stroked="f">
              <v:textbox inset="0,0,0,0">
                <w:txbxContent>
                  <w:p w:rsidR="002D70EF" w:rsidRDefault="002D70EF">
                    <w:pPr>
                      <w:pStyle w:val="aa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 w:rsidR="00DD057D">
                      <w:instrText xml:space="preserve"> PAGE </w:instrText>
                    </w:r>
                    <w:r>
                      <w:fldChar w:fldCharType="separate"/>
                    </w:r>
                    <w:r w:rsidR="005B26D1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3E" w:rsidRDefault="007C613E" w:rsidP="002D70EF">
      <w:pPr>
        <w:spacing w:after="0" w:line="240" w:lineRule="auto"/>
      </w:pPr>
      <w:r>
        <w:separator/>
      </w:r>
    </w:p>
  </w:footnote>
  <w:footnote w:type="continuationSeparator" w:id="0">
    <w:p w:rsidR="007C613E" w:rsidRDefault="007C613E" w:rsidP="002D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7CF3612"/>
    <w:multiLevelType w:val="multilevel"/>
    <w:tmpl w:val="E7CF3612"/>
    <w:lvl w:ilvl="0">
      <w:start w:val="1"/>
      <w:numFmt w:val="bullet"/>
      <w:lvlText w:val=""/>
      <w:lvlJc w:val="left"/>
      <w:pPr>
        <w:ind w:left="497" w:hanging="361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506" w:hanging="361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19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26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33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39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46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5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F7D0C04D"/>
    <w:multiLevelType w:val="multilevel"/>
    <w:tmpl w:val="F7D0C04D"/>
    <w:lvl w:ilvl="0">
      <w:start w:val="1"/>
      <w:numFmt w:val="decimal"/>
      <w:lvlText w:val="%1."/>
      <w:lvlJc w:val="left"/>
      <w:pPr>
        <w:ind w:left="411" w:hanging="411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1452" w:hanging="411"/>
      </w:pPr>
      <w:rPr>
        <w:rFonts w:hint="default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487" w:hanging="4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21" w:hanging="4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56" w:hanging="4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91" w:hanging="4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25" w:hanging="4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60" w:hanging="4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95" w:hanging="4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EF"/>
    <w:rsid w:val="000251AF"/>
    <w:rsid w:val="000836EC"/>
    <w:rsid w:val="00083D78"/>
    <w:rsid w:val="000B0434"/>
    <w:rsid w:val="000C3BBE"/>
    <w:rsid w:val="002D70EF"/>
    <w:rsid w:val="005B26D1"/>
    <w:rsid w:val="006922E3"/>
    <w:rsid w:val="006F241B"/>
    <w:rsid w:val="007C613E"/>
    <w:rsid w:val="00C8272E"/>
    <w:rsid w:val="00DD057D"/>
    <w:rsid w:val="6DFF7A7D"/>
    <w:rsid w:val="75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3F2ECC-FD3D-42BA-9E7F-96DA83E6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70EF"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2D70EF"/>
    <w:pPr>
      <w:ind w:left="7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70E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D70E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D70E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D70E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D70E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D70E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D70E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D70E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D70EF"/>
    <w:pPr>
      <w:spacing w:after="0" w:line="240" w:lineRule="auto"/>
    </w:pPr>
    <w:rPr>
      <w:sz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D70EF"/>
    <w:rPr>
      <w:b/>
      <w:bCs/>
      <w:color w:val="4F81BD" w:themeColor="accent1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2D70EF"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rsid w:val="002D70EF"/>
    <w:pPr>
      <w:spacing w:after="57"/>
      <w:ind w:left="1984"/>
    </w:pPr>
  </w:style>
  <w:style w:type="paragraph" w:styleId="a8">
    <w:name w:val="header"/>
    <w:basedOn w:val="a"/>
    <w:link w:val="a9"/>
    <w:uiPriority w:val="99"/>
    <w:unhideWhenUsed/>
    <w:rsid w:val="002D70EF"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rsid w:val="002D70EF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rsid w:val="002D70EF"/>
    <w:pPr>
      <w:spacing w:after="57"/>
      <w:ind w:left="1701"/>
    </w:pPr>
  </w:style>
  <w:style w:type="paragraph" w:styleId="aa">
    <w:name w:val="Body Text"/>
    <w:basedOn w:val="a"/>
    <w:uiPriority w:val="1"/>
    <w:qFormat/>
    <w:rsid w:val="002D70EF"/>
    <w:pPr>
      <w:ind w:left="497"/>
      <w:jc w:val="both"/>
    </w:pPr>
    <w:rPr>
      <w:sz w:val="24"/>
      <w:szCs w:val="24"/>
    </w:rPr>
  </w:style>
  <w:style w:type="paragraph" w:styleId="10">
    <w:name w:val="toc 1"/>
    <w:basedOn w:val="a"/>
    <w:next w:val="a"/>
    <w:uiPriority w:val="39"/>
    <w:unhideWhenUsed/>
    <w:rsid w:val="002D70EF"/>
    <w:pPr>
      <w:spacing w:after="57"/>
    </w:pPr>
  </w:style>
  <w:style w:type="paragraph" w:styleId="61">
    <w:name w:val="toc 6"/>
    <w:basedOn w:val="a"/>
    <w:next w:val="a"/>
    <w:uiPriority w:val="39"/>
    <w:unhideWhenUsed/>
    <w:rsid w:val="002D70EF"/>
    <w:pPr>
      <w:spacing w:after="57"/>
      <w:ind w:left="1417"/>
    </w:pPr>
  </w:style>
  <w:style w:type="paragraph" w:styleId="ab">
    <w:name w:val="table of figures"/>
    <w:basedOn w:val="a"/>
    <w:next w:val="a"/>
    <w:uiPriority w:val="99"/>
    <w:unhideWhenUsed/>
    <w:rsid w:val="002D70EF"/>
    <w:pPr>
      <w:spacing w:after="0"/>
    </w:pPr>
  </w:style>
  <w:style w:type="paragraph" w:styleId="31">
    <w:name w:val="toc 3"/>
    <w:basedOn w:val="a"/>
    <w:next w:val="a"/>
    <w:uiPriority w:val="39"/>
    <w:unhideWhenUsed/>
    <w:rsid w:val="002D70EF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rsid w:val="002D70EF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rsid w:val="002D70E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D70EF"/>
    <w:pPr>
      <w:spacing w:after="57"/>
      <w:ind w:left="1134"/>
    </w:pPr>
  </w:style>
  <w:style w:type="paragraph" w:styleId="ac">
    <w:name w:val="Title"/>
    <w:basedOn w:val="a"/>
    <w:link w:val="ad"/>
    <w:uiPriority w:val="1"/>
    <w:qFormat/>
    <w:rsid w:val="002D70EF"/>
    <w:pPr>
      <w:spacing w:before="2"/>
      <w:ind w:left="1543" w:right="1122"/>
      <w:jc w:val="center"/>
    </w:pPr>
    <w:rPr>
      <w:b/>
      <w:bCs/>
      <w:sz w:val="40"/>
      <w:szCs w:val="40"/>
    </w:rPr>
  </w:style>
  <w:style w:type="paragraph" w:styleId="ae">
    <w:name w:val="footer"/>
    <w:basedOn w:val="a"/>
    <w:link w:val="af"/>
    <w:uiPriority w:val="99"/>
    <w:unhideWhenUsed/>
    <w:rsid w:val="002D70EF"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Subtitle"/>
    <w:basedOn w:val="a"/>
    <w:next w:val="a"/>
    <w:link w:val="af1"/>
    <w:uiPriority w:val="11"/>
    <w:qFormat/>
    <w:rsid w:val="002D70EF"/>
    <w:pPr>
      <w:spacing w:before="200"/>
    </w:pPr>
    <w:rPr>
      <w:sz w:val="24"/>
      <w:szCs w:val="24"/>
    </w:rPr>
  </w:style>
  <w:style w:type="character" w:styleId="af2">
    <w:name w:val="footnote reference"/>
    <w:basedOn w:val="a0"/>
    <w:uiPriority w:val="99"/>
    <w:unhideWhenUsed/>
    <w:rsid w:val="002D70EF"/>
    <w:rPr>
      <w:vertAlign w:val="superscript"/>
    </w:rPr>
  </w:style>
  <w:style w:type="character" w:styleId="af3">
    <w:name w:val="endnote reference"/>
    <w:basedOn w:val="a0"/>
    <w:uiPriority w:val="99"/>
    <w:semiHidden/>
    <w:unhideWhenUsed/>
    <w:rsid w:val="002D70EF"/>
    <w:rPr>
      <w:vertAlign w:val="superscript"/>
    </w:rPr>
  </w:style>
  <w:style w:type="character" w:styleId="af4">
    <w:name w:val="Hyperlink"/>
    <w:uiPriority w:val="99"/>
    <w:unhideWhenUsed/>
    <w:rsid w:val="002D70EF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2D70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sid w:val="002D70E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D70E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D70E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D70E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D70E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D70E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D70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D70E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D70EF"/>
    <w:rPr>
      <w:rFonts w:ascii="Arial" w:eastAsia="Arial" w:hAnsi="Arial" w:cs="Arial"/>
      <w:i/>
      <w:iCs/>
      <w:sz w:val="21"/>
      <w:szCs w:val="21"/>
    </w:rPr>
  </w:style>
  <w:style w:type="paragraph" w:styleId="af6">
    <w:name w:val="No Spacing"/>
    <w:uiPriority w:val="1"/>
    <w:qFormat/>
    <w:rsid w:val="002D70EF"/>
    <w:pPr>
      <w:widowControl w:val="0"/>
      <w:spacing w:after="0" w:line="240" w:lineRule="auto"/>
    </w:pPr>
    <w:rPr>
      <w:sz w:val="22"/>
      <w:szCs w:val="22"/>
      <w:lang w:val="en-US" w:eastAsia="en-US"/>
    </w:rPr>
  </w:style>
  <w:style w:type="character" w:customStyle="1" w:styleId="TitleChar">
    <w:name w:val="Title Char"/>
    <w:basedOn w:val="a0"/>
    <w:uiPriority w:val="10"/>
    <w:rsid w:val="002D70EF"/>
    <w:rPr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11"/>
    <w:rsid w:val="002D70EF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D70EF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2D70EF"/>
    <w:rPr>
      <w:i/>
    </w:rPr>
  </w:style>
  <w:style w:type="paragraph" w:styleId="af7">
    <w:name w:val="Intense Quote"/>
    <w:basedOn w:val="a"/>
    <w:next w:val="a"/>
    <w:link w:val="af8"/>
    <w:uiPriority w:val="30"/>
    <w:qFormat/>
    <w:rsid w:val="002D70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rsid w:val="002D70EF"/>
    <w:rPr>
      <w:i/>
    </w:rPr>
  </w:style>
  <w:style w:type="character" w:customStyle="1" w:styleId="a9">
    <w:name w:val="Верхний колонтитул Знак"/>
    <w:basedOn w:val="a0"/>
    <w:link w:val="a8"/>
    <w:uiPriority w:val="99"/>
    <w:rsid w:val="002D70EF"/>
  </w:style>
  <w:style w:type="character" w:customStyle="1" w:styleId="FooterChar">
    <w:name w:val="Footer Char"/>
    <w:basedOn w:val="a0"/>
    <w:uiPriority w:val="99"/>
    <w:rsid w:val="002D70EF"/>
  </w:style>
  <w:style w:type="character" w:customStyle="1" w:styleId="af">
    <w:name w:val="Нижний колонтитул Знак"/>
    <w:link w:val="ae"/>
    <w:uiPriority w:val="99"/>
    <w:rsid w:val="002D70EF"/>
  </w:style>
  <w:style w:type="table" w:customStyle="1" w:styleId="TableGridLight">
    <w:name w:val="Table Grid Light"/>
    <w:basedOn w:val="a1"/>
    <w:uiPriority w:val="59"/>
    <w:rsid w:val="002D70E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D70E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D70E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D70EF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2D70EF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2D70EF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D70EF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D70EF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D70EF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D70EF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D70EF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D70EF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D70EF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D70EF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D70EF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D70EF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D70EF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D70EF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D70EF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D70EF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D70EF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D70EF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D70EF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D70EF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D70EF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D70EF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D70EF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D70EF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D70EF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D70EF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D70EF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D70EF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D70EF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D70EF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D70EF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D70EF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D70EF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D70EF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D70EF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D70EF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D70EF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D70EF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D70EF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D70EF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D70EF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D70EF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D70EF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D70EF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D70EF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D70EF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D70EF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D70EF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D70EF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D70EF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D70EF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D70EF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D70EF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D70EF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D70EF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D70EF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D70EF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D70EF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D70EF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D70EF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D70EF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D70EF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D70EF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D70EF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D70EF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D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D70EF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D70EF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D70EF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D70EF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D70EF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D70EF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D7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D70EF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D70EF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D70EF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D70EF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D70EF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D70EF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D70EF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D70EF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D70EF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D70EF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D70EF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D70EF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D70EF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D70EF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2D70EF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D70EF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D70EF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D70EF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D70EF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D70EF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D70EF"/>
    <w:pPr>
      <w:spacing w:after="0" w:line="240" w:lineRule="auto"/>
    </w:pPr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D70EF"/>
    <w:pPr>
      <w:spacing w:after="0" w:line="240" w:lineRule="auto"/>
    </w:pPr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D70EF"/>
    <w:pPr>
      <w:spacing w:after="0" w:line="240" w:lineRule="auto"/>
    </w:pPr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D70EF"/>
    <w:pPr>
      <w:spacing w:after="0" w:line="240" w:lineRule="auto"/>
    </w:pPr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D70EF"/>
    <w:pPr>
      <w:spacing w:after="0" w:line="240" w:lineRule="auto"/>
    </w:pPr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D70EF"/>
    <w:pPr>
      <w:spacing w:after="0" w:line="240" w:lineRule="auto"/>
    </w:pPr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D70EF"/>
    <w:pPr>
      <w:spacing w:after="0" w:line="240" w:lineRule="auto"/>
    </w:pPr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sid w:val="002D70EF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D70EF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D70EF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D70EF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D70EF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D70EF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D70EF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D70EF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D70EF"/>
    <w:pPr>
      <w:spacing w:after="0" w:line="240" w:lineRule="auto"/>
    </w:pPr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D70EF"/>
    <w:pPr>
      <w:spacing w:after="0" w:line="240" w:lineRule="auto"/>
    </w:pPr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D70EF"/>
    <w:pPr>
      <w:spacing w:after="0" w:line="240" w:lineRule="auto"/>
    </w:pPr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D70EF"/>
    <w:pPr>
      <w:spacing w:after="0" w:line="240" w:lineRule="auto"/>
    </w:pPr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D70EF"/>
    <w:pPr>
      <w:spacing w:after="0" w:line="240" w:lineRule="auto"/>
    </w:pPr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D70EF"/>
    <w:pPr>
      <w:spacing w:after="0" w:line="240" w:lineRule="auto"/>
    </w:pPr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D70EF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D70EF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D70EF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D70EF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D70EF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D70EF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D70EF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7">
    <w:name w:val="Текст сноски Знак"/>
    <w:link w:val="a6"/>
    <w:uiPriority w:val="99"/>
    <w:rsid w:val="002D70EF"/>
    <w:rPr>
      <w:sz w:val="18"/>
    </w:rPr>
  </w:style>
  <w:style w:type="character" w:customStyle="1" w:styleId="a4">
    <w:name w:val="Текст концевой сноски Знак"/>
    <w:link w:val="a3"/>
    <w:uiPriority w:val="99"/>
    <w:rsid w:val="002D70EF"/>
    <w:rPr>
      <w:sz w:val="20"/>
    </w:rPr>
  </w:style>
  <w:style w:type="paragraph" w:customStyle="1" w:styleId="12">
    <w:name w:val="Заголовок оглавления1"/>
    <w:uiPriority w:val="39"/>
    <w:unhideWhenUsed/>
    <w:rsid w:val="002D70EF"/>
    <w:pPr>
      <w:widowControl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D70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a"/>
    <w:uiPriority w:val="1"/>
    <w:qFormat/>
    <w:rsid w:val="002D70EF"/>
    <w:pPr>
      <w:ind w:left="49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D70EF"/>
  </w:style>
  <w:style w:type="character" w:customStyle="1" w:styleId="ad">
    <w:name w:val="Название Знак"/>
    <w:basedOn w:val="a0"/>
    <w:link w:val="ac"/>
    <w:uiPriority w:val="1"/>
    <w:rsid w:val="006F241B"/>
    <w:rPr>
      <w:rFonts w:ascii="Times New Roman" w:eastAsia="Times New Roman" w:hAnsi="Times New Roman" w:cs="Times New Roman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Л. П.</dc:creator>
  <cp:lastModifiedBy>Директор</cp:lastModifiedBy>
  <cp:revision>6</cp:revision>
  <dcterms:created xsi:type="dcterms:W3CDTF">2025-03-17T11:20:00Z</dcterms:created>
  <dcterms:modified xsi:type="dcterms:W3CDTF">2025-03-17T11:32:00Z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2022-06-23T00:00:00Z</vt:filetime>
  </property>
  <property fmtid="{D5CDD505-2E9C-101B-9397-08002B2CF9AE}" pid="5" name="KSOProductBuildVer">
    <vt:lpwstr>1049-10.1.0.6757</vt:lpwstr>
  </property>
</Properties>
</file>